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ED9C" w14:textId="1AE86F75" w:rsidR="000B7A56" w:rsidRPr="0029794A" w:rsidRDefault="000B7A56" w:rsidP="000B7A56">
      <w:pPr>
        <w:spacing w:line="276" w:lineRule="auto"/>
        <w:jc w:val="center"/>
        <w:rPr>
          <w:b/>
        </w:rPr>
      </w:pPr>
      <w:r w:rsidRPr="0029794A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3708A6A" wp14:editId="5424F280">
            <wp:simplePos x="0" y="0"/>
            <wp:positionH relativeFrom="margin">
              <wp:posOffset>-219075</wp:posOffset>
            </wp:positionH>
            <wp:positionV relativeFrom="paragraph">
              <wp:posOffset>-265430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B0B" w:rsidRPr="001202A9">
        <w:rPr>
          <w:szCs w:val="24"/>
        </w:rPr>
        <w:t xml:space="preserve">     </w:t>
      </w:r>
      <w:bookmarkStart w:id="0" w:name="_Hlk155849929"/>
      <w:bookmarkStart w:id="1" w:name="_Hlk175038231"/>
      <w:r w:rsidRPr="0029794A">
        <w:rPr>
          <w:b/>
        </w:rPr>
        <w:t>Honorable Concejo Municipal de San Jorge</w:t>
      </w:r>
    </w:p>
    <w:p w14:paraId="18CD4906" w14:textId="77777777" w:rsidR="000B7A56" w:rsidRPr="0029794A" w:rsidRDefault="000B7A56" w:rsidP="000B7A56">
      <w:pPr>
        <w:pStyle w:val="Sinespaciad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794A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16772C5F" w14:textId="7BE782E9" w:rsidR="000B7A56" w:rsidRPr="0029794A" w:rsidRDefault="000B7A56" w:rsidP="000B7A56">
      <w:pPr>
        <w:ind w:left="708" w:hanging="708"/>
        <w:jc w:val="center"/>
        <w:rPr>
          <w:b/>
          <w:bCs/>
          <w:color w:val="000000"/>
        </w:rPr>
      </w:pPr>
      <w:bookmarkStart w:id="2" w:name="_Hlk162421991"/>
      <w:r>
        <w:rPr>
          <w:b/>
          <w:bCs/>
          <w:color w:val="000000"/>
        </w:rPr>
        <w:t>Año 2025 “Las cooperativas construyen un mundo mejor”</w:t>
      </w:r>
    </w:p>
    <w:bookmarkEnd w:id="2"/>
    <w:p w14:paraId="74EDED09" w14:textId="77777777" w:rsidR="000B7A56" w:rsidRPr="00BC2DFF" w:rsidRDefault="000B7A56" w:rsidP="000B7A56">
      <w:pPr>
        <w:pStyle w:val="Sinespaciado"/>
        <w:jc w:val="center"/>
        <w:rPr>
          <w:rFonts w:ascii="Times New Roman" w:hAnsi="Times New Roman"/>
          <w:b/>
          <w:u w:val="single"/>
        </w:rPr>
      </w:pPr>
    </w:p>
    <w:p w14:paraId="5646C8BC" w14:textId="77777777" w:rsidR="0080347B" w:rsidRDefault="0080347B" w:rsidP="000B7A56">
      <w:pPr>
        <w:jc w:val="center"/>
        <w:rPr>
          <w:b/>
          <w:u w:val="single"/>
        </w:rPr>
      </w:pPr>
    </w:p>
    <w:p w14:paraId="66AB58C5" w14:textId="7DE44E95" w:rsidR="000B7A56" w:rsidRPr="00406EA7" w:rsidRDefault="0080347B" w:rsidP="000B7A56">
      <w:pPr>
        <w:jc w:val="center"/>
        <w:rPr>
          <w:b/>
          <w:bCs/>
          <w:u w:val="single"/>
        </w:rPr>
      </w:pPr>
      <w:r>
        <w:rPr>
          <w:b/>
          <w:u w:val="single"/>
        </w:rPr>
        <w:t>ORDENANZA N°</w:t>
      </w:r>
      <w:r w:rsidR="00530FAE">
        <w:rPr>
          <w:b/>
          <w:u w:val="single"/>
        </w:rPr>
        <w:t xml:space="preserve"> 2537</w:t>
      </w:r>
      <w:bookmarkStart w:id="3" w:name="_GoBack"/>
      <w:bookmarkEnd w:id="3"/>
    </w:p>
    <w:bookmarkEnd w:id="0"/>
    <w:bookmarkEnd w:id="1"/>
    <w:p w14:paraId="567969FD" w14:textId="77777777" w:rsidR="000B7A56" w:rsidRPr="00406EA7" w:rsidRDefault="000B7A56" w:rsidP="000B7A56">
      <w:pPr>
        <w:jc w:val="both"/>
        <w:rPr>
          <w:b/>
          <w:bCs/>
          <w:u w:val="single"/>
        </w:rPr>
      </w:pPr>
    </w:p>
    <w:p w14:paraId="0AE3E262" w14:textId="77777777" w:rsidR="000B7A56" w:rsidRPr="0080347B" w:rsidRDefault="000B7A56" w:rsidP="000B7A56">
      <w:pPr>
        <w:jc w:val="both"/>
        <w:rPr>
          <w:szCs w:val="24"/>
        </w:rPr>
      </w:pPr>
      <w:r w:rsidRPr="0080347B">
        <w:rPr>
          <w:b/>
          <w:bCs/>
          <w:szCs w:val="24"/>
          <w:u w:val="single"/>
        </w:rPr>
        <w:t>VISTO:</w:t>
      </w:r>
    </w:p>
    <w:p w14:paraId="4A16048F" w14:textId="7B96315B" w:rsidR="00255B0B" w:rsidRPr="0080347B" w:rsidRDefault="00255B0B" w:rsidP="00255B0B">
      <w:pPr>
        <w:jc w:val="both"/>
        <w:rPr>
          <w:szCs w:val="24"/>
        </w:rPr>
      </w:pPr>
    </w:p>
    <w:p w14:paraId="0F8523A1" w14:textId="446F2104" w:rsidR="00C716BA" w:rsidRPr="0080347B" w:rsidRDefault="000B7A56" w:rsidP="00C716BA">
      <w:pPr>
        <w:jc w:val="both"/>
        <w:rPr>
          <w:szCs w:val="24"/>
        </w:rPr>
      </w:pPr>
      <w:r w:rsidRPr="0080347B">
        <w:rPr>
          <w:szCs w:val="24"/>
        </w:rPr>
        <w:tab/>
      </w:r>
      <w:r w:rsidRPr="0080347B">
        <w:rPr>
          <w:color w:val="000000"/>
          <w:szCs w:val="24"/>
        </w:rPr>
        <w:t xml:space="preserve">La Resolución IM/26.497 enviada por el Departamento Ejecutivo Municipal, </w:t>
      </w:r>
      <w:r w:rsidRPr="0080347B">
        <w:rPr>
          <w:szCs w:val="24"/>
        </w:rPr>
        <w:t>sobre e</w:t>
      </w:r>
      <w:r w:rsidR="00C716BA" w:rsidRPr="0080347B">
        <w:rPr>
          <w:szCs w:val="24"/>
        </w:rPr>
        <w:t xml:space="preserve">l </w:t>
      </w:r>
      <w:proofErr w:type="spellStart"/>
      <w:r w:rsidR="00C716BA" w:rsidRPr="0080347B">
        <w:rPr>
          <w:szCs w:val="24"/>
        </w:rPr>
        <w:t>Expte</w:t>
      </w:r>
      <w:proofErr w:type="spellEnd"/>
      <w:r w:rsidR="00C716BA" w:rsidRPr="0080347B">
        <w:rPr>
          <w:szCs w:val="24"/>
        </w:rPr>
        <w:t xml:space="preserve">. Nº </w:t>
      </w:r>
      <w:r w:rsidR="00B9526D" w:rsidRPr="0080347B">
        <w:rPr>
          <w:szCs w:val="24"/>
        </w:rPr>
        <w:t xml:space="preserve">226 </w:t>
      </w:r>
      <w:r w:rsidR="00C716BA" w:rsidRPr="0080347B">
        <w:rPr>
          <w:szCs w:val="24"/>
        </w:rPr>
        <w:t>del año 202</w:t>
      </w:r>
      <w:r w:rsidR="00B9526D" w:rsidRPr="0080347B">
        <w:rPr>
          <w:szCs w:val="24"/>
        </w:rPr>
        <w:t>5</w:t>
      </w:r>
      <w:r w:rsidR="00C716BA" w:rsidRPr="0080347B">
        <w:rPr>
          <w:szCs w:val="24"/>
        </w:rPr>
        <w:t xml:space="preserve"> </w:t>
      </w:r>
      <w:proofErr w:type="spellStart"/>
      <w:r w:rsidR="00FA6129" w:rsidRPr="0080347B">
        <w:rPr>
          <w:szCs w:val="24"/>
        </w:rPr>
        <w:t>Druvetta</w:t>
      </w:r>
      <w:proofErr w:type="spellEnd"/>
      <w:r w:rsidR="00FA6129" w:rsidRPr="0080347B">
        <w:rPr>
          <w:szCs w:val="24"/>
        </w:rPr>
        <w:t xml:space="preserve"> </w:t>
      </w:r>
      <w:r w:rsidR="00F367AB" w:rsidRPr="0080347B">
        <w:rPr>
          <w:szCs w:val="24"/>
        </w:rPr>
        <w:t>Víctor</w:t>
      </w:r>
      <w:r w:rsidR="00FA6129" w:rsidRPr="0080347B">
        <w:rPr>
          <w:szCs w:val="24"/>
        </w:rPr>
        <w:t xml:space="preserve"> Alberto s/ s</w:t>
      </w:r>
      <w:r w:rsidR="00C716BA" w:rsidRPr="0080347B">
        <w:rPr>
          <w:szCs w:val="24"/>
        </w:rPr>
        <w:t>olicitud Lote en como</w:t>
      </w:r>
      <w:r w:rsidR="00FA6129" w:rsidRPr="0080347B">
        <w:rPr>
          <w:szCs w:val="24"/>
        </w:rPr>
        <w:t>dato productivo (Ord. 2217/18), y;</w:t>
      </w:r>
      <w:r w:rsidR="00C716BA" w:rsidRPr="0080347B">
        <w:rPr>
          <w:szCs w:val="24"/>
        </w:rPr>
        <w:t xml:space="preserve"> </w:t>
      </w:r>
    </w:p>
    <w:p w14:paraId="01B49169" w14:textId="77777777" w:rsidR="00C716BA" w:rsidRPr="0080347B" w:rsidRDefault="00C716BA" w:rsidP="00C716BA">
      <w:pPr>
        <w:rPr>
          <w:szCs w:val="24"/>
        </w:rPr>
      </w:pPr>
    </w:p>
    <w:p w14:paraId="073B2C49" w14:textId="77777777" w:rsidR="00C716BA" w:rsidRPr="0080347B" w:rsidRDefault="00C716BA" w:rsidP="00C716BA">
      <w:pPr>
        <w:rPr>
          <w:b/>
          <w:szCs w:val="24"/>
          <w:u w:val="single"/>
        </w:rPr>
      </w:pPr>
      <w:r w:rsidRPr="0080347B">
        <w:rPr>
          <w:b/>
          <w:szCs w:val="24"/>
          <w:u w:val="single"/>
        </w:rPr>
        <w:t>CONSIDERANDO:</w:t>
      </w:r>
    </w:p>
    <w:p w14:paraId="041E9669" w14:textId="77777777" w:rsidR="00C716BA" w:rsidRPr="0080347B" w:rsidRDefault="00C716BA" w:rsidP="00C716BA">
      <w:pPr>
        <w:rPr>
          <w:b/>
          <w:szCs w:val="24"/>
          <w:u w:val="single"/>
        </w:rPr>
      </w:pPr>
    </w:p>
    <w:p w14:paraId="247CF2DC" w14:textId="51F012D5" w:rsidR="00C716BA" w:rsidRPr="0080347B" w:rsidRDefault="00C716BA" w:rsidP="00C716BA">
      <w:pPr>
        <w:jc w:val="both"/>
        <w:rPr>
          <w:szCs w:val="24"/>
        </w:rPr>
      </w:pPr>
      <w:r w:rsidRPr="0080347B">
        <w:rPr>
          <w:szCs w:val="24"/>
        </w:rPr>
        <w:tab/>
        <w:t xml:space="preserve">Que por el mismo el Sr. </w:t>
      </w:r>
      <w:r w:rsidR="00E740EF" w:rsidRPr="0080347B">
        <w:rPr>
          <w:szCs w:val="24"/>
        </w:rPr>
        <w:t xml:space="preserve">Alberto </w:t>
      </w:r>
      <w:r w:rsidR="00F367AB" w:rsidRPr="0080347B">
        <w:rPr>
          <w:szCs w:val="24"/>
        </w:rPr>
        <w:t>Víctor</w:t>
      </w:r>
      <w:r w:rsidR="00FA6129" w:rsidRPr="0080347B">
        <w:rPr>
          <w:szCs w:val="24"/>
        </w:rPr>
        <w:t xml:space="preserve"> </w:t>
      </w:r>
      <w:proofErr w:type="spellStart"/>
      <w:r w:rsidR="00FA6129" w:rsidRPr="0080347B">
        <w:rPr>
          <w:szCs w:val="24"/>
        </w:rPr>
        <w:t>Druvetta</w:t>
      </w:r>
      <w:proofErr w:type="spellEnd"/>
      <w:r w:rsidR="00FA6129" w:rsidRPr="0080347B">
        <w:rPr>
          <w:szCs w:val="24"/>
        </w:rPr>
        <w:t>, solicita</w:t>
      </w:r>
      <w:r w:rsidRPr="0080347B">
        <w:rPr>
          <w:szCs w:val="24"/>
        </w:rPr>
        <w:t xml:space="preserve"> se le otorgue </w:t>
      </w:r>
      <w:r w:rsidR="00B9526D" w:rsidRPr="0080347B">
        <w:rPr>
          <w:szCs w:val="24"/>
        </w:rPr>
        <w:t xml:space="preserve">la renovación por el termino de </w:t>
      </w:r>
      <w:r w:rsidRPr="0080347B">
        <w:rPr>
          <w:szCs w:val="24"/>
        </w:rPr>
        <w:t xml:space="preserve">dos (2) años </w:t>
      </w:r>
      <w:r w:rsidR="00B9526D" w:rsidRPr="0080347B">
        <w:rPr>
          <w:szCs w:val="24"/>
        </w:rPr>
        <w:t xml:space="preserve">del comodato que le fuera oportunamente otorgado </w:t>
      </w:r>
      <w:r w:rsidRPr="0080347B">
        <w:rPr>
          <w:szCs w:val="24"/>
        </w:rPr>
        <w:t>sobre un Inmueble de Propiedad Municipal</w:t>
      </w:r>
      <w:r w:rsidR="00B9526D" w:rsidRPr="0080347B">
        <w:rPr>
          <w:szCs w:val="24"/>
        </w:rPr>
        <w:t>, ubicado en calle Enzo Bordabehere 1268 de la ciudad de San Jorge,</w:t>
      </w:r>
      <w:r w:rsidRPr="0080347B">
        <w:rPr>
          <w:szCs w:val="24"/>
        </w:rPr>
        <w:t xml:space="preserve"> donde funciona un local con </w:t>
      </w:r>
      <w:r w:rsidR="00B9526D" w:rsidRPr="0080347B">
        <w:rPr>
          <w:szCs w:val="24"/>
        </w:rPr>
        <w:t>la actividad fabricación de muebles y partes de muebles de madera</w:t>
      </w:r>
      <w:r w:rsidRPr="0080347B">
        <w:rPr>
          <w:szCs w:val="24"/>
        </w:rPr>
        <w:t>;</w:t>
      </w:r>
    </w:p>
    <w:p w14:paraId="687D9965" w14:textId="77777777" w:rsidR="00C716BA" w:rsidRPr="0080347B" w:rsidRDefault="00C716BA" w:rsidP="00C716BA">
      <w:pPr>
        <w:jc w:val="both"/>
        <w:rPr>
          <w:szCs w:val="24"/>
        </w:rPr>
      </w:pPr>
      <w:r w:rsidRPr="0080347B">
        <w:rPr>
          <w:szCs w:val="24"/>
        </w:rPr>
        <w:tab/>
      </w:r>
    </w:p>
    <w:p w14:paraId="7C1F2E8F" w14:textId="1FC778C8" w:rsidR="00C716BA" w:rsidRPr="0080347B" w:rsidRDefault="00C716BA" w:rsidP="00C716BA">
      <w:pPr>
        <w:jc w:val="both"/>
        <w:rPr>
          <w:szCs w:val="24"/>
        </w:rPr>
      </w:pPr>
      <w:r w:rsidRPr="0080347B">
        <w:rPr>
          <w:szCs w:val="24"/>
        </w:rPr>
        <w:t xml:space="preserve">            Que la autoridad competente ha realizado los estudios correspondientes sobre dicho proyecto, los cuales son parte del expediente de referencia;</w:t>
      </w:r>
    </w:p>
    <w:p w14:paraId="534A28A5" w14:textId="77777777" w:rsidR="00C716BA" w:rsidRPr="0080347B" w:rsidRDefault="00C716BA" w:rsidP="00C716BA">
      <w:pPr>
        <w:jc w:val="both"/>
        <w:rPr>
          <w:szCs w:val="24"/>
        </w:rPr>
      </w:pPr>
    </w:p>
    <w:p w14:paraId="53AC0258" w14:textId="5B31F256" w:rsidR="00C716BA" w:rsidRPr="0080347B" w:rsidRDefault="00C716BA" w:rsidP="00C716BA">
      <w:pPr>
        <w:jc w:val="both"/>
        <w:rPr>
          <w:szCs w:val="24"/>
        </w:rPr>
      </w:pPr>
      <w:r w:rsidRPr="0080347B">
        <w:rPr>
          <w:szCs w:val="24"/>
        </w:rPr>
        <w:tab/>
      </w:r>
      <w:r w:rsidR="00924152" w:rsidRPr="0080347B">
        <w:rPr>
          <w:szCs w:val="24"/>
        </w:rPr>
        <w:t>Que</w:t>
      </w:r>
      <w:r w:rsidR="00B9526D" w:rsidRPr="0080347B">
        <w:rPr>
          <w:szCs w:val="24"/>
        </w:rPr>
        <w:t xml:space="preserve"> no se han constatado modificaciones a las condiciones originales de su otorgamiento y es por tanto que el </w:t>
      </w:r>
      <w:r w:rsidRPr="0080347B">
        <w:rPr>
          <w:szCs w:val="24"/>
        </w:rPr>
        <w:t>Departamento Ejecutivo encuentra conveniente satisfacer el pedido efectuado por el solicitante, considerando que es una de las formas de fomentar el desarrollo de los emprendimientos dentro del Municipio;</w:t>
      </w:r>
    </w:p>
    <w:p w14:paraId="37324782" w14:textId="77777777" w:rsidR="00924152" w:rsidRPr="0080347B" w:rsidRDefault="00251A6B" w:rsidP="00C716BA">
      <w:pPr>
        <w:jc w:val="both"/>
        <w:rPr>
          <w:szCs w:val="24"/>
        </w:rPr>
      </w:pPr>
      <w:r w:rsidRPr="0080347B">
        <w:rPr>
          <w:szCs w:val="24"/>
        </w:rPr>
        <w:t xml:space="preserve">          </w:t>
      </w:r>
    </w:p>
    <w:p w14:paraId="1EBF2507" w14:textId="6AAC5A9C" w:rsidR="00251A6B" w:rsidRPr="0080347B" w:rsidRDefault="00251A6B" w:rsidP="00924152">
      <w:pPr>
        <w:ind w:firstLine="708"/>
        <w:jc w:val="both"/>
        <w:rPr>
          <w:szCs w:val="24"/>
        </w:rPr>
      </w:pPr>
      <w:r w:rsidRPr="0080347B">
        <w:rPr>
          <w:szCs w:val="24"/>
        </w:rPr>
        <w:t xml:space="preserve"> </w:t>
      </w:r>
      <w:r w:rsidR="00924152" w:rsidRPr="0080347B">
        <w:rPr>
          <w:szCs w:val="24"/>
        </w:rPr>
        <w:t>Que</w:t>
      </w:r>
      <w:r w:rsidRPr="0080347B">
        <w:rPr>
          <w:szCs w:val="24"/>
        </w:rPr>
        <w:t xml:space="preserve"> al respecto </w:t>
      </w:r>
      <w:r w:rsidR="00924152" w:rsidRPr="0080347B">
        <w:rPr>
          <w:szCs w:val="24"/>
        </w:rPr>
        <w:t>ninguna de las áreas del municipio ha</w:t>
      </w:r>
      <w:r w:rsidRPr="0080347B">
        <w:rPr>
          <w:szCs w:val="24"/>
        </w:rPr>
        <w:t xml:space="preserve"> encontrado observaciones, y el Fiscal municipal en su Dictamen 09/25 no encuentra impedimentos de or</w:t>
      </w:r>
      <w:r w:rsidR="00924152" w:rsidRPr="0080347B">
        <w:rPr>
          <w:szCs w:val="24"/>
        </w:rPr>
        <w:t>den legal para el otorgamiento;</w:t>
      </w:r>
    </w:p>
    <w:p w14:paraId="08E2DCFD" w14:textId="77777777" w:rsidR="00C716BA" w:rsidRPr="0080347B" w:rsidRDefault="00C716BA" w:rsidP="00C716BA">
      <w:pPr>
        <w:jc w:val="both"/>
        <w:rPr>
          <w:szCs w:val="24"/>
        </w:rPr>
      </w:pPr>
    </w:p>
    <w:p w14:paraId="0244826C" w14:textId="711D12A6" w:rsidR="00C716BA" w:rsidRPr="0080347B" w:rsidRDefault="00C716BA" w:rsidP="00C716BA">
      <w:pPr>
        <w:jc w:val="both"/>
        <w:rPr>
          <w:szCs w:val="24"/>
        </w:rPr>
      </w:pPr>
      <w:r w:rsidRPr="0080347B">
        <w:rPr>
          <w:szCs w:val="24"/>
        </w:rPr>
        <w:tab/>
        <w:t>Que a efectos de dar cumplimiento a lo establecido en el Art. 41º, Inc. 18 de la Ley Nº 2756, es necesario contar con la autorización del Honorable Concejo Municipal.</w:t>
      </w:r>
    </w:p>
    <w:p w14:paraId="03614D70" w14:textId="46E48127" w:rsidR="00924152" w:rsidRPr="0080347B" w:rsidRDefault="00924152" w:rsidP="00C716BA">
      <w:pPr>
        <w:jc w:val="both"/>
        <w:rPr>
          <w:szCs w:val="24"/>
        </w:rPr>
      </w:pPr>
    </w:p>
    <w:p w14:paraId="17541BFE" w14:textId="77777777" w:rsidR="00C2515C" w:rsidRPr="0080347B" w:rsidRDefault="00C2515C" w:rsidP="00C2515C">
      <w:pPr>
        <w:spacing w:after="120"/>
        <w:jc w:val="both"/>
        <w:rPr>
          <w:bCs/>
          <w:szCs w:val="24"/>
        </w:rPr>
      </w:pPr>
      <w:r w:rsidRPr="0080347B"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1C79E42C" w14:textId="77777777" w:rsidR="0080347B" w:rsidRDefault="0080347B" w:rsidP="00C2515C">
      <w:pPr>
        <w:spacing w:after="120"/>
        <w:jc w:val="center"/>
        <w:rPr>
          <w:b/>
          <w:bCs/>
          <w:szCs w:val="24"/>
          <w:u w:val="single"/>
        </w:rPr>
      </w:pPr>
    </w:p>
    <w:p w14:paraId="10C29CCB" w14:textId="4653EB62" w:rsidR="00C2515C" w:rsidRPr="0080347B" w:rsidRDefault="00C2515C" w:rsidP="00C2515C">
      <w:pPr>
        <w:spacing w:after="120"/>
        <w:jc w:val="center"/>
        <w:rPr>
          <w:szCs w:val="24"/>
        </w:rPr>
      </w:pPr>
      <w:r w:rsidRPr="0080347B">
        <w:rPr>
          <w:b/>
          <w:bCs/>
          <w:szCs w:val="24"/>
          <w:u w:val="single"/>
        </w:rPr>
        <w:t>ORDENANZA</w:t>
      </w:r>
    </w:p>
    <w:p w14:paraId="473B893D" w14:textId="77777777" w:rsidR="00924152" w:rsidRPr="0080347B" w:rsidRDefault="00924152" w:rsidP="00C716BA">
      <w:pPr>
        <w:jc w:val="both"/>
        <w:rPr>
          <w:szCs w:val="24"/>
        </w:rPr>
      </w:pPr>
    </w:p>
    <w:p w14:paraId="6AA573F5" w14:textId="58CC599D" w:rsidR="00C716BA" w:rsidRPr="0080347B" w:rsidRDefault="00C716BA" w:rsidP="00C716BA">
      <w:pPr>
        <w:jc w:val="both"/>
        <w:rPr>
          <w:szCs w:val="24"/>
        </w:rPr>
      </w:pPr>
      <w:r w:rsidRPr="0080347B">
        <w:rPr>
          <w:b/>
          <w:szCs w:val="24"/>
          <w:u w:val="single"/>
        </w:rPr>
        <w:t>Art. 1º):</w:t>
      </w:r>
      <w:r w:rsidRPr="0080347B">
        <w:rPr>
          <w:szCs w:val="24"/>
        </w:rPr>
        <w:t xml:space="preserve"> Autorizase al Departamento Ejecutivo Municipal a </w:t>
      </w:r>
      <w:r w:rsidR="00C2515C" w:rsidRPr="0080347B">
        <w:rPr>
          <w:szCs w:val="24"/>
        </w:rPr>
        <w:t>suscribir</w:t>
      </w:r>
      <w:r w:rsidR="00EB3359" w:rsidRPr="0080347B">
        <w:rPr>
          <w:szCs w:val="24"/>
        </w:rPr>
        <w:t xml:space="preserve"> </w:t>
      </w:r>
      <w:r w:rsidRPr="0080347B">
        <w:rPr>
          <w:szCs w:val="24"/>
        </w:rPr>
        <w:t>un Contrato de Comodato de hasta dos (2) años con el Sr.</w:t>
      </w:r>
      <w:r w:rsidR="00EB3359" w:rsidRPr="0080347B">
        <w:rPr>
          <w:szCs w:val="24"/>
        </w:rPr>
        <w:t xml:space="preserve"> </w:t>
      </w:r>
      <w:r w:rsidR="00255B0B" w:rsidRPr="0080347B">
        <w:rPr>
          <w:szCs w:val="24"/>
        </w:rPr>
        <w:t>Víctor</w:t>
      </w:r>
      <w:r w:rsidR="00B9526D" w:rsidRPr="0080347B">
        <w:rPr>
          <w:szCs w:val="24"/>
        </w:rPr>
        <w:t xml:space="preserve"> Alberto Druvetta</w:t>
      </w:r>
      <w:r w:rsidRPr="0080347B">
        <w:rPr>
          <w:szCs w:val="24"/>
        </w:rPr>
        <w:t xml:space="preserve">, DNI Nº </w:t>
      </w:r>
      <w:r w:rsidR="00B9526D" w:rsidRPr="0080347B">
        <w:rPr>
          <w:szCs w:val="24"/>
        </w:rPr>
        <w:t>11.028.453</w:t>
      </w:r>
      <w:r w:rsidRPr="0080347B">
        <w:rPr>
          <w:szCs w:val="24"/>
        </w:rPr>
        <w:t xml:space="preserve">, sobre un Inmueble de propiedad Municipal </w:t>
      </w:r>
      <w:r w:rsidR="00EB3359" w:rsidRPr="0080347B">
        <w:rPr>
          <w:szCs w:val="24"/>
        </w:rPr>
        <w:t xml:space="preserve">ubicado sobre calle </w:t>
      </w:r>
      <w:r w:rsidR="00251A6B" w:rsidRPr="0080347B">
        <w:rPr>
          <w:szCs w:val="24"/>
        </w:rPr>
        <w:t>Enzo Bordabehere 1268</w:t>
      </w:r>
      <w:r w:rsidR="00EB3359" w:rsidRPr="0080347B">
        <w:rPr>
          <w:szCs w:val="24"/>
        </w:rPr>
        <w:t>, a nombre de Municipalidad de San Jorge (Nomenclatura Catastral: 09.002</w:t>
      </w:r>
      <w:r w:rsidR="00251A6B" w:rsidRPr="0080347B">
        <w:rPr>
          <w:szCs w:val="24"/>
        </w:rPr>
        <w:t>20</w:t>
      </w:r>
      <w:r w:rsidR="00EB3359" w:rsidRPr="0080347B">
        <w:rPr>
          <w:szCs w:val="24"/>
        </w:rPr>
        <w:t>.00</w:t>
      </w:r>
      <w:r w:rsidR="00251A6B" w:rsidRPr="0080347B">
        <w:rPr>
          <w:szCs w:val="24"/>
        </w:rPr>
        <w:t>01</w:t>
      </w:r>
      <w:r w:rsidR="00EB3359" w:rsidRPr="0080347B">
        <w:rPr>
          <w:szCs w:val="24"/>
        </w:rPr>
        <w:t>.000</w:t>
      </w:r>
      <w:r w:rsidR="00251A6B" w:rsidRPr="0080347B">
        <w:rPr>
          <w:szCs w:val="24"/>
        </w:rPr>
        <w:t>3</w:t>
      </w:r>
      <w:r w:rsidR="00EB3359" w:rsidRPr="0080347B">
        <w:rPr>
          <w:szCs w:val="24"/>
        </w:rPr>
        <w:t xml:space="preserve"> Nº de Liquidación </w:t>
      </w:r>
      <w:r w:rsidR="00251A6B" w:rsidRPr="0080347B">
        <w:rPr>
          <w:szCs w:val="24"/>
        </w:rPr>
        <w:t xml:space="preserve">79110 </w:t>
      </w:r>
      <w:r w:rsidR="00EB3359" w:rsidRPr="0080347B">
        <w:rPr>
          <w:szCs w:val="24"/>
        </w:rPr>
        <w:t xml:space="preserve">P.I.I Nº </w:t>
      </w:r>
      <w:r w:rsidR="00251A6B" w:rsidRPr="0080347B">
        <w:rPr>
          <w:szCs w:val="24"/>
        </w:rPr>
        <w:t>164403</w:t>
      </w:r>
      <w:r w:rsidR="00EB3359" w:rsidRPr="0080347B">
        <w:rPr>
          <w:szCs w:val="24"/>
        </w:rPr>
        <w:t>/000</w:t>
      </w:r>
      <w:r w:rsidR="00251A6B" w:rsidRPr="0080347B">
        <w:rPr>
          <w:szCs w:val="24"/>
        </w:rPr>
        <w:t>3</w:t>
      </w:r>
      <w:r w:rsidR="00EB3359" w:rsidRPr="0080347B">
        <w:rPr>
          <w:szCs w:val="24"/>
        </w:rPr>
        <w:t>-</w:t>
      </w:r>
      <w:r w:rsidR="00251A6B" w:rsidRPr="0080347B">
        <w:rPr>
          <w:szCs w:val="24"/>
        </w:rPr>
        <w:t>0</w:t>
      </w:r>
      <w:r w:rsidR="00C2515C" w:rsidRPr="0080347B">
        <w:rPr>
          <w:szCs w:val="24"/>
        </w:rPr>
        <w:t>.-</w:t>
      </w:r>
    </w:p>
    <w:p w14:paraId="685E74C3" w14:textId="77777777" w:rsidR="00C716BA" w:rsidRPr="0080347B" w:rsidRDefault="00C716BA" w:rsidP="00C716BA">
      <w:pPr>
        <w:jc w:val="both"/>
        <w:rPr>
          <w:szCs w:val="24"/>
        </w:rPr>
      </w:pPr>
    </w:p>
    <w:p w14:paraId="0AB25939" w14:textId="35CD5ABA" w:rsidR="00C716BA" w:rsidRPr="0080347B" w:rsidRDefault="00C716BA" w:rsidP="00C716BA">
      <w:pPr>
        <w:jc w:val="both"/>
        <w:rPr>
          <w:szCs w:val="24"/>
        </w:rPr>
      </w:pPr>
      <w:r w:rsidRPr="0080347B">
        <w:rPr>
          <w:b/>
          <w:szCs w:val="24"/>
          <w:u w:val="single"/>
        </w:rPr>
        <w:t>Art. 2º):</w:t>
      </w:r>
      <w:r w:rsidRPr="0080347B">
        <w:rPr>
          <w:b/>
          <w:szCs w:val="24"/>
        </w:rPr>
        <w:t xml:space="preserve"> </w:t>
      </w:r>
      <w:r w:rsidRPr="0080347B">
        <w:rPr>
          <w:szCs w:val="24"/>
        </w:rPr>
        <w:t xml:space="preserve">Autorizase al Intendente Municipal Sr. </w:t>
      </w:r>
      <w:r w:rsidR="00EB3359" w:rsidRPr="0080347B">
        <w:rPr>
          <w:szCs w:val="24"/>
        </w:rPr>
        <w:t>Juan Pablo Pellegrino</w:t>
      </w:r>
      <w:r w:rsidRPr="0080347B">
        <w:rPr>
          <w:szCs w:val="24"/>
        </w:rPr>
        <w:t xml:space="preserve"> y al Secretari</w:t>
      </w:r>
      <w:r w:rsidR="00EB3359" w:rsidRPr="0080347B">
        <w:rPr>
          <w:szCs w:val="24"/>
        </w:rPr>
        <w:t>o</w:t>
      </w:r>
      <w:r w:rsidRPr="0080347B">
        <w:rPr>
          <w:szCs w:val="24"/>
        </w:rPr>
        <w:t xml:space="preserve"> de Gobierno </w:t>
      </w:r>
      <w:r w:rsidR="00EB3359" w:rsidRPr="0080347B">
        <w:rPr>
          <w:szCs w:val="24"/>
        </w:rPr>
        <w:t xml:space="preserve">Mariano Salomón </w:t>
      </w:r>
      <w:r w:rsidRPr="0080347B">
        <w:rPr>
          <w:szCs w:val="24"/>
        </w:rPr>
        <w:t xml:space="preserve">a suscribir el respectivo Contrato en los términos del Art. 1º de la </w:t>
      </w:r>
      <w:r w:rsidR="00C2515C" w:rsidRPr="0080347B">
        <w:rPr>
          <w:szCs w:val="24"/>
        </w:rPr>
        <w:t>Presente. -</w:t>
      </w:r>
    </w:p>
    <w:p w14:paraId="7715A743" w14:textId="77777777" w:rsidR="00C716BA" w:rsidRPr="0080347B" w:rsidRDefault="00C716BA" w:rsidP="00C716BA">
      <w:pPr>
        <w:jc w:val="both"/>
        <w:rPr>
          <w:szCs w:val="24"/>
        </w:rPr>
      </w:pPr>
    </w:p>
    <w:p w14:paraId="14BEA117" w14:textId="05DE226F" w:rsidR="00C716BA" w:rsidRPr="0080347B" w:rsidRDefault="00C716BA" w:rsidP="00C716BA">
      <w:pPr>
        <w:jc w:val="both"/>
        <w:rPr>
          <w:szCs w:val="24"/>
        </w:rPr>
      </w:pPr>
      <w:r w:rsidRPr="0080347B">
        <w:rPr>
          <w:b/>
          <w:szCs w:val="24"/>
          <w:u w:val="single"/>
        </w:rPr>
        <w:t>Art. 3º:</w:t>
      </w:r>
      <w:r w:rsidRPr="0080347B">
        <w:rPr>
          <w:b/>
          <w:szCs w:val="24"/>
        </w:rPr>
        <w:t xml:space="preserve"> </w:t>
      </w:r>
      <w:r w:rsidRPr="0080347B">
        <w:rPr>
          <w:szCs w:val="24"/>
        </w:rPr>
        <w:t>El Inmue</w:t>
      </w:r>
      <w:r w:rsidR="00EE429A">
        <w:rPr>
          <w:szCs w:val="24"/>
        </w:rPr>
        <w:t>ble cedido en comodato deberá ser</w:t>
      </w:r>
      <w:r w:rsidRPr="0080347B">
        <w:rPr>
          <w:szCs w:val="24"/>
        </w:rPr>
        <w:t xml:space="preserve"> destinado para funcionamiento de</w:t>
      </w:r>
      <w:r w:rsidR="00EB3359" w:rsidRPr="0080347B">
        <w:rPr>
          <w:szCs w:val="24"/>
        </w:rPr>
        <w:t xml:space="preserve"> </w:t>
      </w:r>
      <w:r w:rsidR="00251A6B" w:rsidRPr="0080347B">
        <w:rPr>
          <w:szCs w:val="24"/>
        </w:rPr>
        <w:t>fabricación de muebles y partes de muebles de madera</w:t>
      </w:r>
      <w:r w:rsidRPr="0080347B">
        <w:rPr>
          <w:szCs w:val="24"/>
        </w:rPr>
        <w:t>. El Departamento Ejecutivo Municipal verificará el cumplimiento del destino especificado, conforme a lo establecido en el Art. 20º de la Ley Nº 2756.-</w:t>
      </w:r>
    </w:p>
    <w:p w14:paraId="7036AA9F" w14:textId="77777777" w:rsidR="00C716BA" w:rsidRPr="0080347B" w:rsidRDefault="00C716BA" w:rsidP="00C716BA">
      <w:pPr>
        <w:jc w:val="both"/>
        <w:rPr>
          <w:szCs w:val="24"/>
        </w:rPr>
      </w:pPr>
    </w:p>
    <w:p w14:paraId="7C3C8999" w14:textId="77777777" w:rsidR="00C716BA" w:rsidRPr="0080347B" w:rsidRDefault="00C716BA" w:rsidP="00C716BA">
      <w:pPr>
        <w:jc w:val="both"/>
        <w:rPr>
          <w:szCs w:val="24"/>
        </w:rPr>
      </w:pPr>
      <w:r w:rsidRPr="0080347B">
        <w:rPr>
          <w:b/>
          <w:szCs w:val="24"/>
          <w:u w:val="single"/>
        </w:rPr>
        <w:t>Art. 4º):</w:t>
      </w:r>
      <w:r w:rsidRPr="0080347B">
        <w:rPr>
          <w:szCs w:val="24"/>
        </w:rPr>
        <w:t xml:space="preserve"> Establézcase como cláusula integrante del contrato referido la siguiente:</w:t>
      </w:r>
    </w:p>
    <w:p w14:paraId="3977ABE4" w14:textId="77777777" w:rsidR="00C716BA" w:rsidRPr="0080347B" w:rsidRDefault="00C716BA" w:rsidP="00C716BA">
      <w:pPr>
        <w:jc w:val="both"/>
        <w:rPr>
          <w:szCs w:val="24"/>
        </w:rPr>
      </w:pPr>
    </w:p>
    <w:p w14:paraId="45C8E6D4" w14:textId="77777777" w:rsidR="0080347B" w:rsidRDefault="00C716BA" w:rsidP="00C716BA">
      <w:pPr>
        <w:jc w:val="both"/>
        <w:rPr>
          <w:szCs w:val="24"/>
        </w:rPr>
      </w:pPr>
      <w:r w:rsidRPr="0080347B">
        <w:rPr>
          <w:szCs w:val="24"/>
        </w:rPr>
        <w:tab/>
      </w:r>
      <w:r w:rsidRPr="0080347B">
        <w:rPr>
          <w:szCs w:val="24"/>
        </w:rPr>
        <w:tab/>
      </w:r>
      <w:r w:rsidRPr="0080347B">
        <w:rPr>
          <w:szCs w:val="24"/>
        </w:rPr>
        <w:tab/>
      </w:r>
    </w:p>
    <w:p w14:paraId="3F0A26AA" w14:textId="0B333019" w:rsidR="00C716BA" w:rsidRPr="0080347B" w:rsidRDefault="00C716BA" w:rsidP="0080347B">
      <w:pPr>
        <w:ind w:firstLine="708"/>
        <w:jc w:val="both"/>
        <w:rPr>
          <w:b/>
          <w:szCs w:val="24"/>
        </w:rPr>
      </w:pPr>
      <w:r w:rsidRPr="0080347B">
        <w:rPr>
          <w:b/>
          <w:szCs w:val="24"/>
        </w:rPr>
        <w:lastRenderedPageBreak/>
        <w:t>“Todas las mejoras que el Comodatario introduzca en el inmueble motivo del presente que puedan ser desmontadas y/o retiradas, sin que ello implique destrucción, deterioro y/o inutilización de las mismas conforme a su naturaleza para su posterior uso, podrán ser retiradas por el Comodatario en su calidad de propietario de las mismas, quedando las mejoras restantes en beneficio de la Comodante”</w:t>
      </w:r>
    </w:p>
    <w:p w14:paraId="037A23A0" w14:textId="77777777" w:rsidR="00C716BA" w:rsidRPr="0080347B" w:rsidRDefault="00C716BA" w:rsidP="00C716BA">
      <w:pPr>
        <w:jc w:val="both"/>
        <w:rPr>
          <w:b/>
          <w:szCs w:val="24"/>
        </w:rPr>
      </w:pPr>
    </w:p>
    <w:p w14:paraId="7FB558C2" w14:textId="11855A4A" w:rsidR="00C716BA" w:rsidRPr="0080347B" w:rsidRDefault="00C716BA" w:rsidP="00C716BA">
      <w:pPr>
        <w:jc w:val="both"/>
        <w:rPr>
          <w:szCs w:val="24"/>
        </w:rPr>
      </w:pPr>
      <w:r w:rsidRPr="0080347B">
        <w:rPr>
          <w:b/>
          <w:szCs w:val="24"/>
          <w:u w:val="single"/>
          <w:lang w:val="es-ES"/>
        </w:rPr>
        <w:t>Art. 5º):</w:t>
      </w:r>
      <w:r w:rsidRPr="0080347B">
        <w:rPr>
          <w:szCs w:val="24"/>
          <w:lang w:val="es-ES"/>
        </w:rPr>
        <w:t xml:space="preserve"> Promúlguese, </w:t>
      </w:r>
      <w:r w:rsidRPr="0080347B">
        <w:rPr>
          <w:szCs w:val="24"/>
        </w:rPr>
        <w:t xml:space="preserve">Comuníquese, Publíquese, </w:t>
      </w:r>
      <w:proofErr w:type="spellStart"/>
      <w:r w:rsidRPr="0080347B">
        <w:rPr>
          <w:szCs w:val="24"/>
        </w:rPr>
        <w:t>Dése</w:t>
      </w:r>
      <w:proofErr w:type="spellEnd"/>
      <w:r w:rsidRPr="0080347B">
        <w:rPr>
          <w:szCs w:val="24"/>
        </w:rPr>
        <w:t xml:space="preserve"> Copia al Registro Municipal y </w:t>
      </w:r>
      <w:r w:rsidR="00C2515C" w:rsidRPr="0080347B">
        <w:rPr>
          <w:szCs w:val="24"/>
        </w:rPr>
        <w:t>Archívese. -</w:t>
      </w:r>
    </w:p>
    <w:p w14:paraId="6B1B0E0C" w14:textId="221E669E" w:rsidR="00C716BA" w:rsidRPr="0080347B" w:rsidRDefault="00C716BA" w:rsidP="00C716BA">
      <w:pPr>
        <w:jc w:val="both"/>
        <w:rPr>
          <w:szCs w:val="24"/>
        </w:rPr>
      </w:pPr>
    </w:p>
    <w:p w14:paraId="0B7FA349" w14:textId="43B11DAF" w:rsidR="00D03D7B" w:rsidRPr="0080347B" w:rsidRDefault="00D03D7B" w:rsidP="00D03D7B">
      <w:pPr>
        <w:jc w:val="both"/>
        <w:rPr>
          <w:szCs w:val="24"/>
        </w:rPr>
      </w:pPr>
      <w:r w:rsidRPr="0080347B">
        <w:rPr>
          <w:color w:val="000000"/>
          <w:szCs w:val="24"/>
        </w:rPr>
        <w:t>Dada en la Sala del Honorable Concejo Municipal de San Jorge, Ciudad Sanmartiniana, Departamento San Martín, Provi</w:t>
      </w:r>
      <w:r w:rsidR="00254623" w:rsidRPr="0080347B">
        <w:rPr>
          <w:color w:val="000000"/>
          <w:szCs w:val="24"/>
        </w:rPr>
        <w:t>ncia de Santa Fe, a los 19</w:t>
      </w:r>
      <w:r w:rsidRPr="0080347B">
        <w:rPr>
          <w:color w:val="000000"/>
          <w:szCs w:val="24"/>
        </w:rPr>
        <w:t xml:space="preserve"> días del mes de </w:t>
      </w:r>
      <w:proofErr w:type="gramStart"/>
      <w:r w:rsidRPr="0080347B">
        <w:rPr>
          <w:color w:val="000000"/>
          <w:szCs w:val="24"/>
        </w:rPr>
        <w:t>Junio</w:t>
      </w:r>
      <w:proofErr w:type="gramEnd"/>
      <w:r w:rsidRPr="0080347B">
        <w:rPr>
          <w:color w:val="000000"/>
          <w:szCs w:val="24"/>
        </w:rPr>
        <w:t xml:space="preserve"> de 2025.-</w:t>
      </w:r>
    </w:p>
    <w:p w14:paraId="3AA7D082" w14:textId="77777777" w:rsidR="00D03D7B" w:rsidRPr="0080347B" w:rsidRDefault="00D03D7B" w:rsidP="00D03D7B">
      <w:pPr>
        <w:tabs>
          <w:tab w:val="left" w:pos="-720"/>
        </w:tabs>
        <w:jc w:val="both"/>
        <w:rPr>
          <w:color w:val="000000"/>
          <w:szCs w:val="24"/>
        </w:rPr>
      </w:pPr>
      <w:r w:rsidRPr="0080347B">
        <w:rPr>
          <w:color w:val="000000"/>
          <w:szCs w:val="24"/>
        </w:rPr>
        <w:t xml:space="preserve">            </w:t>
      </w:r>
    </w:p>
    <w:p w14:paraId="52F6CC6A" w14:textId="77777777" w:rsidR="00D03D7B" w:rsidRPr="0080347B" w:rsidRDefault="00D03D7B" w:rsidP="00D03D7B">
      <w:pPr>
        <w:pStyle w:val="Sinespaciad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80347B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     </w:t>
      </w:r>
    </w:p>
    <w:p w14:paraId="610CD965" w14:textId="77777777" w:rsidR="00D03D7B" w:rsidRPr="0080347B" w:rsidRDefault="00D03D7B" w:rsidP="00D03D7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5BE44827" w14:textId="77777777" w:rsidR="00BC2490" w:rsidRPr="0080347B" w:rsidRDefault="00D03D7B" w:rsidP="00D03D7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  <w:r w:rsidRPr="0080347B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</w:t>
      </w:r>
    </w:p>
    <w:p w14:paraId="22B321D8" w14:textId="77777777" w:rsidR="00BC2490" w:rsidRPr="0080347B" w:rsidRDefault="00BC2490" w:rsidP="00D03D7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49E9D6A3" w14:textId="77777777" w:rsidR="00BC2490" w:rsidRPr="0080347B" w:rsidRDefault="00BC2490" w:rsidP="00D03D7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6FFA602D" w14:textId="285C7153" w:rsidR="00D03D7B" w:rsidRPr="0080347B" w:rsidRDefault="00BC2490" w:rsidP="00D03D7B">
      <w:pPr>
        <w:pStyle w:val="Sinespaciado"/>
        <w:rPr>
          <w:rFonts w:ascii="Times New Roman" w:hAnsi="Times New Roman"/>
          <w:color w:val="000000"/>
          <w:kern w:val="2"/>
          <w:sz w:val="24"/>
          <w:szCs w:val="24"/>
        </w:rPr>
      </w:pPr>
      <w:r w:rsidRPr="0080347B">
        <w:rPr>
          <w:rFonts w:ascii="Times New Roman" w:hAnsi="Times New Roman"/>
          <w:color w:val="000000"/>
          <w:kern w:val="2"/>
          <w:sz w:val="24"/>
          <w:szCs w:val="24"/>
        </w:rPr>
        <w:t xml:space="preserve">                 </w:t>
      </w:r>
      <w:r w:rsidR="00D03D7B" w:rsidRPr="0080347B">
        <w:rPr>
          <w:rFonts w:ascii="Times New Roman" w:hAnsi="Times New Roman"/>
          <w:sz w:val="24"/>
          <w:szCs w:val="24"/>
        </w:rPr>
        <w:t xml:space="preserve">Sr. Andrés </w:t>
      </w:r>
      <w:proofErr w:type="spellStart"/>
      <w:r w:rsidR="00D03D7B" w:rsidRPr="0080347B">
        <w:rPr>
          <w:rFonts w:ascii="Times New Roman" w:hAnsi="Times New Roman"/>
          <w:sz w:val="24"/>
          <w:szCs w:val="24"/>
        </w:rPr>
        <w:t>Rosetti</w:t>
      </w:r>
      <w:proofErr w:type="spellEnd"/>
      <w:r w:rsidR="00D03D7B" w:rsidRPr="0080347B">
        <w:rPr>
          <w:rFonts w:ascii="Times New Roman" w:hAnsi="Times New Roman"/>
          <w:sz w:val="24"/>
          <w:szCs w:val="24"/>
        </w:rPr>
        <w:t xml:space="preserve">                               </w:t>
      </w:r>
      <w:r w:rsidR="00254623" w:rsidRPr="0080347B">
        <w:rPr>
          <w:rFonts w:ascii="Times New Roman" w:hAnsi="Times New Roman"/>
          <w:sz w:val="24"/>
          <w:szCs w:val="24"/>
        </w:rPr>
        <w:t xml:space="preserve">                      </w:t>
      </w:r>
      <w:r w:rsidR="00D03D7B" w:rsidRPr="0080347B">
        <w:rPr>
          <w:rFonts w:ascii="Times New Roman" w:hAnsi="Times New Roman"/>
          <w:sz w:val="24"/>
          <w:szCs w:val="24"/>
        </w:rPr>
        <w:t xml:space="preserve">Sr. Facundo </w:t>
      </w:r>
      <w:proofErr w:type="spellStart"/>
      <w:r w:rsidR="00D03D7B" w:rsidRPr="0080347B">
        <w:rPr>
          <w:rFonts w:ascii="Times New Roman" w:hAnsi="Times New Roman"/>
          <w:sz w:val="24"/>
          <w:szCs w:val="24"/>
        </w:rPr>
        <w:t>Blum</w:t>
      </w:r>
      <w:proofErr w:type="spellEnd"/>
    </w:p>
    <w:p w14:paraId="73488585" w14:textId="6228E433" w:rsidR="00D03D7B" w:rsidRPr="0080347B" w:rsidRDefault="00D03D7B" w:rsidP="00D03D7B">
      <w:pPr>
        <w:pStyle w:val="Sinespaciado"/>
        <w:rPr>
          <w:rFonts w:ascii="Times New Roman" w:hAnsi="Times New Roman"/>
          <w:sz w:val="24"/>
          <w:szCs w:val="24"/>
        </w:rPr>
      </w:pPr>
      <w:r w:rsidRPr="0080347B">
        <w:rPr>
          <w:rFonts w:ascii="Times New Roman" w:hAnsi="Times New Roman"/>
          <w:sz w:val="24"/>
          <w:szCs w:val="24"/>
        </w:rPr>
        <w:t xml:space="preserve">                Secretario del H.C.M.                         </w:t>
      </w:r>
      <w:r w:rsidR="00254623" w:rsidRPr="0080347B">
        <w:rPr>
          <w:rFonts w:ascii="Times New Roman" w:hAnsi="Times New Roman"/>
          <w:sz w:val="24"/>
          <w:szCs w:val="24"/>
        </w:rPr>
        <w:t xml:space="preserve">                    </w:t>
      </w:r>
      <w:r w:rsidRPr="0080347B">
        <w:rPr>
          <w:rFonts w:ascii="Times New Roman" w:hAnsi="Times New Roman"/>
          <w:sz w:val="24"/>
          <w:szCs w:val="24"/>
        </w:rPr>
        <w:t>Presidente del H.C.M.</w:t>
      </w:r>
    </w:p>
    <w:p w14:paraId="4037442A" w14:textId="77777777" w:rsidR="00D03D7B" w:rsidRPr="0080347B" w:rsidRDefault="00D03D7B" w:rsidP="00D03D7B">
      <w:pPr>
        <w:jc w:val="both"/>
        <w:rPr>
          <w:rFonts w:eastAsia="Verdana"/>
          <w:color w:val="000000"/>
          <w:szCs w:val="24"/>
        </w:rPr>
      </w:pPr>
    </w:p>
    <w:p w14:paraId="233EDB0C" w14:textId="5EDFE195" w:rsidR="00D03D7B" w:rsidRPr="0080347B" w:rsidRDefault="00D03D7B" w:rsidP="00D03D7B">
      <w:pPr>
        <w:shd w:val="clear" w:color="auto" w:fill="FFFFFF"/>
        <w:spacing w:after="100" w:afterAutospacing="1"/>
        <w:rPr>
          <w:color w:val="2C363A"/>
          <w:szCs w:val="24"/>
          <w:lang w:eastAsia="es-AR"/>
        </w:rPr>
      </w:pPr>
    </w:p>
    <w:p w14:paraId="3D662264" w14:textId="77777777" w:rsidR="00D03D7B" w:rsidRPr="0080347B" w:rsidRDefault="00D03D7B" w:rsidP="00D03D7B">
      <w:pPr>
        <w:rPr>
          <w:szCs w:val="24"/>
        </w:rPr>
      </w:pPr>
    </w:p>
    <w:p w14:paraId="03537519" w14:textId="3C1636F4" w:rsidR="00C2515C" w:rsidRPr="0080347B" w:rsidRDefault="00C2515C" w:rsidP="00C2515C">
      <w:pPr>
        <w:jc w:val="both"/>
        <w:rPr>
          <w:szCs w:val="24"/>
        </w:rPr>
      </w:pPr>
    </w:p>
    <w:p w14:paraId="17E359FF" w14:textId="77777777" w:rsidR="00C716BA" w:rsidRPr="0080347B" w:rsidRDefault="00C716BA" w:rsidP="00C716BA">
      <w:pPr>
        <w:jc w:val="both"/>
        <w:rPr>
          <w:szCs w:val="24"/>
        </w:rPr>
      </w:pPr>
    </w:p>
    <w:p w14:paraId="08004E40" w14:textId="77777777" w:rsidR="00C716BA" w:rsidRPr="0080347B" w:rsidRDefault="00C716BA" w:rsidP="00C716BA">
      <w:pPr>
        <w:jc w:val="both"/>
        <w:rPr>
          <w:szCs w:val="24"/>
        </w:rPr>
      </w:pPr>
    </w:p>
    <w:p w14:paraId="0EC6B316" w14:textId="77777777" w:rsidR="00C716BA" w:rsidRPr="0080347B" w:rsidRDefault="00C716BA" w:rsidP="00C716BA">
      <w:pPr>
        <w:jc w:val="both"/>
        <w:rPr>
          <w:szCs w:val="24"/>
        </w:rPr>
      </w:pPr>
    </w:p>
    <w:p w14:paraId="77D1118E" w14:textId="77777777" w:rsidR="00C716BA" w:rsidRPr="0080347B" w:rsidRDefault="00C716BA" w:rsidP="00C716BA">
      <w:pPr>
        <w:jc w:val="both"/>
        <w:rPr>
          <w:szCs w:val="24"/>
        </w:rPr>
      </w:pPr>
    </w:p>
    <w:p w14:paraId="2A9B6821" w14:textId="77777777" w:rsidR="00C716BA" w:rsidRPr="0080347B" w:rsidRDefault="00C716BA" w:rsidP="00C716BA">
      <w:pPr>
        <w:jc w:val="both"/>
        <w:rPr>
          <w:szCs w:val="24"/>
        </w:rPr>
      </w:pPr>
    </w:p>
    <w:p w14:paraId="6616EF8F" w14:textId="77777777" w:rsidR="00C716BA" w:rsidRPr="00BD79FC" w:rsidRDefault="00C716BA" w:rsidP="00C716BA">
      <w:pPr>
        <w:jc w:val="both"/>
        <w:rPr>
          <w:szCs w:val="24"/>
        </w:rPr>
      </w:pPr>
    </w:p>
    <w:p w14:paraId="18F13BAF" w14:textId="77777777" w:rsidR="00C716BA" w:rsidRDefault="00C716BA" w:rsidP="00C716BA">
      <w:pPr>
        <w:jc w:val="both"/>
      </w:pPr>
    </w:p>
    <w:p w14:paraId="798B7047" w14:textId="77777777" w:rsidR="00C716BA" w:rsidRDefault="00C716BA" w:rsidP="00C716BA">
      <w:pPr>
        <w:jc w:val="both"/>
      </w:pPr>
    </w:p>
    <w:p w14:paraId="1094C80F" w14:textId="77777777" w:rsidR="006A5E0D" w:rsidRDefault="006A5E0D"/>
    <w:sectPr w:rsidR="006A5E0D" w:rsidSect="008034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A"/>
    <w:rsid w:val="000B7A56"/>
    <w:rsid w:val="00174766"/>
    <w:rsid w:val="001A53B7"/>
    <w:rsid w:val="00251A6B"/>
    <w:rsid w:val="00254623"/>
    <w:rsid w:val="00255B0B"/>
    <w:rsid w:val="00502DA0"/>
    <w:rsid w:val="00530FAE"/>
    <w:rsid w:val="006A5E0D"/>
    <w:rsid w:val="007F5666"/>
    <w:rsid w:val="0080347B"/>
    <w:rsid w:val="00924152"/>
    <w:rsid w:val="00A5035B"/>
    <w:rsid w:val="00B9526D"/>
    <w:rsid w:val="00BC2490"/>
    <w:rsid w:val="00C2515C"/>
    <w:rsid w:val="00C716BA"/>
    <w:rsid w:val="00D03D7B"/>
    <w:rsid w:val="00E740EF"/>
    <w:rsid w:val="00EB3359"/>
    <w:rsid w:val="00EE429A"/>
    <w:rsid w:val="00F367AB"/>
    <w:rsid w:val="00F4440B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5ADC"/>
  <w15:chartTrackingRefBased/>
  <w15:docId w15:val="{D07584FD-3CF0-4515-AE10-F6DB1BE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255B0B"/>
    <w:pPr>
      <w:keepNext/>
      <w:jc w:val="center"/>
      <w:outlineLvl w:val="1"/>
    </w:pPr>
    <w:rPr>
      <w:b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16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tulo2Car">
    <w:name w:val="Título 2 Car"/>
    <w:basedOn w:val="Fuentedeprrafopredeter"/>
    <w:link w:val="Ttulo2"/>
    <w:rsid w:val="00255B0B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29A"/>
    <w:rPr>
      <w:rFonts w:ascii="Segoe UI" w:eastAsia="Times New Roman" w:hAnsi="Segoe UI" w:cs="Segoe UI"/>
      <w:kern w:val="0"/>
      <w:sz w:val="18"/>
      <w:szCs w:val="18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Usuario</cp:lastModifiedBy>
  <cp:revision>22</cp:revision>
  <cp:lastPrinted>2025-06-18T14:13:00Z</cp:lastPrinted>
  <dcterms:created xsi:type="dcterms:W3CDTF">2025-06-18T13:51:00Z</dcterms:created>
  <dcterms:modified xsi:type="dcterms:W3CDTF">2025-06-18T14:25:00Z</dcterms:modified>
</cp:coreProperties>
</file>