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4B434" w14:textId="4003C714" w:rsidR="007725B3" w:rsidRPr="007725B3" w:rsidRDefault="007725B3" w:rsidP="007725B3">
      <w:pPr>
        <w:spacing w:line="360" w:lineRule="auto"/>
        <w:jc w:val="center"/>
        <w:rPr>
          <w:b/>
          <w:szCs w:val="24"/>
        </w:rPr>
      </w:pPr>
      <w:r w:rsidRPr="00F44FFE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4D040706" wp14:editId="28A754EE">
            <wp:simplePos x="0" y="0"/>
            <wp:positionH relativeFrom="column">
              <wp:posOffset>-304800</wp:posOffset>
            </wp:positionH>
            <wp:positionV relativeFrom="paragraph">
              <wp:posOffset>13335</wp:posOffset>
            </wp:positionV>
            <wp:extent cx="685800" cy="1040130"/>
            <wp:effectExtent l="0" t="0" r="0" b="7620"/>
            <wp:wrapNone/>
            <wp:docPr id="1" name="Imagen 1" descr="Descripción: Descripción: Descripción: 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Descripción: ES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55849929"/>
      <w:bookmarkStart w:id="1" w:name="_Hlk175038231"/>
      <w:r w:rsidRPr="00F44FFE">
        <w:rPr>
          <w:b/>
          <w:sz w:val="24"/>
          <w:szCs w:val="24"/>
        </w:rPr>
        <w:t>Honorable Concejo Municipal de San Jorge</w:t>
      </w:r>
    </w:p>
    <w:p w14:paraId="04B22236" w14:textId="77777777" w:rsidR="007725B3" w:rsidRPr="00F44FFE" w:rsidRDefault="007725B3" w:rsidP="007725B3">
      <w:pPr>
        <w:pStyle w:val="Sinespaciado"/>
        <w:jc w:val="center"/>
        <w:rPr>
          <w:b/>
          <w:szCs w:val="24"/>
        </w:rPr>
      </w:pPr>
      <w:r w:rsidRPr="00F44FFE">
        <w:rPr>
          <w:b/>
          <w:szCs w:val="24"/>
        </w:rPr>
        <w:t>Av. Alberdi 1155 – (2451) San Jorge – Santa Fe - Tel: 03406-444122</w:t>
      </w:r>
    </w:p>
    <w:p w14:paraId="40D713A3" w14:textId="77777777" w:rsidR="007725B3" w:rsidRPr="00F44FFE" w:rsidRDefault="007725B3" w:rsidP="007725B3">
      <w:pPr>
        <w:pStyle w:val="Sinespaciado"/>
        <w:jc w:val="center"/>
        <w:rPr>
          <w:b/>
          <w:szCs w:val="24"/>
        </w:rPr>
      </w:pPr>
      <w:bookmarkStart w:id="2" w:name="_Hlk162421991"/>
      <w:r w:rsidRPr="00F44FFE">
        <w:rPr>
          <w:b/>
          <w:szCs w:val="24"/>
        </w:rPr>
        <w:t xml:space="preserve">2024 “Año del 30º Aniversario del Hermanamiento con </w:t>
      </w:r>
      <w:proofErr w:type="spellStart"/>
      <w:r w:rsidRPr="00F44FFE">
        <w:rPr>
          <w:b/>
          <w:szCs w:val="24"/>
        </w:rPr>
        <w:t>Cavallermaggiore</w:t>
      </w:r>
      <w:proofErr w:type="spellEnd"/>
      <w:r w:rsidRPr="00F44FFE">
        <w:rPr>
          <w:b/>
          <w:szCs w:val="24"/>
        </w:rPr>
        <w:t>”</w:t>
      </w:r>
    </w:p>
    <w:p w14:paraId="16191987" w14:textId="77777777" w:rsidR="007725B3" w:rsidRPr="00F44FFE" w:rsidRDefault="007725B3" w:rsidP="007725B3">
      <w:pPr>
        <w:ind w:left="708" w:hanging="708"/>
        <w:jc w:val="center"/>
        <w:rPr>
          <w:b/>
          <w:bCs/>
          <w:color w:val="000000"/>
          <w:sz w:val="24"/>
          <w:szCs w:val="24"/>
        </w:rPr>
      </w:pPr>
    </w:p>
    <w:bookmarkEnd w:id="2"/>
    <w:p w14:paraId="5BF50431" w14:textId="77777777" w:rsidR="007725B3" w:rsidRDefault="007725B3" w:rsidP="007725B3">
      <w:pPr>
        <w:pStyle w:val="Sinespaciado"/>
        <w:jc w:val="center"/>
        <w:rPr>
          <w:b/>
          <w:szCs w:val="24"/>
          <w:u w:val="single"/>
        </w:rPr>
      </w:pPr>
    </w:p>
    <w:p w14:paraId="61AEB5D3" w14:textId="1279D9C8" w:rsidR="007725B3" w:rsidRPr="007725B3" w:rsidRDefault="007725B3" w:rsidP="007725B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7725B3">
        <w:rPr>
          <w:rFonts w:ascii="Times New Roman" w:hAnsi="Times New Roman" w:cs="Times New Roman"/>
          <w:b/>
          <w:sz w:val="24"/>
          <w:szCs w:val="24"/>
          <w:u w:val="single"/>
        </w:rPr>
        <w:t>ORDENANZA Nº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2516</w:t>
      </w:r>
    </w:p>
    <w:bookmarkEnd w:id="0"/>
    <w:bookmarkEnd w:id="1"/>
    <w:p w14:paraId="06823A52" w14:textId="77777777" w:rsidR="007725B3" w:rsidRPr="007725B3" w:rsidRDefault="007725B3" w:rsidP="007725B3">
      <w:pPr>
        <w:pStyle w:val="ecxwestern"/>
        <w:jc w:val="both"/>
        <w:rPr>
          <w:b/>
          <w:u w:val="single"/>
        </w:rPr>
      </w:pPr>
      <w:r w:rsidRPr="007725B3">
        <w:rPr>
          <w:b/>
          <w:u w:val="single"/>
        </w:rPr>
        <w:t>VISTO:</w:t>
      </w:r>
    </w:p>
    <w:p w14:paraId="30079512" w14:textId="36D496D3" w:rsidR="00470842" w:rsidRPr="007725B3" w:rsidRDefault="00265BE2" w:rsidP="007725B3">
      <w:pPr>
        <w:spacing w:line="360" w:lineRule="auto"/>
        <w:ind w:firstLine="720"/>
        <w:rPr>
          <w:rFonts w:ascii="Times New Roman" w:eastAsia="EB Garamond" w:hAnsi="Times New Roman" w:cs="Times New Roman"/>
          <w:sz w:val="24"/>
          <w:szCs w:val="24"/>
        </w:rPr>
      </w:pPr>
      <w:r w:rsidRPr="007725B3">
        <w:rPr>
          <w:rFonts w:ascii="Times New Roman" w:eastAsia="EB Garamond" w:hAnsi="Times New Roman" w:cs="Times New Roman"/>
          <w:sz w:val="24"/>
          <w:szCs w:val="24"/>
        </w:rPr>
        <w:t>La Ley Nacional N° 14.346</w:t>
      </w:r>
      <w:r w:rsidR="00FE6E30" w:rsidRPr="007725B3">
        <w:rPr>
          <w:rFonts w:ascii="Times New Roman" w:eastAsia="EB Garamond" w:hAnsi="Times New Roman" w:cs="Times New Roman"/>
          <w:sz w:val="24"/>
          <w:szCs w:val="24"/>
        </w:rPr>
        <w:t xml:space="preserve">, y; </w:t>
      </w:r>
    </w:p>
    <w:p w14:paraId="386734F2" w14:textId="6C33CBFC" w:rsidR="00470842" w:rsidRPr="007725B3" w:rsidRDefault="00FE6E30">
      <w:pPr>
        <w:spacing w:line="360" w:lineRule="auto"/>
        <w:jc w:val="both"/>
        <w:rPr>
          <w:rFonts w:ascii="Times New Roman" w:eastAsia="EB Garamond" w:hAnsi="Times New Roman" w:cs="Times New Roman"/>
          <w:b/>
          <w:sz w:val="24"/>
          <w:szCs w:val="24"/>
          <w:u w:val="single"/>
        </w:rPr>
      </w:pPr>
      <w:r w:rsidRPr="007725B3">
        <w:rPr>
          <w:rFonts w:ascii="Times New Roman" w:eastAsia="EB Garamond" w:hAnsi="Times New Roman" w:cs="Times New Roman"/>
          <w:b/>
          <w:sz w:val="24"/>
          <w:szCs w:val="24"/>
          <w:u w:val="single"/>
        </w:rPr>
        <w:t xml:space="preserve">CONSIDERANDO: </w:t>
      </w:r>
    </w:p>
    <w:p w14:paraId="6A66FBE8" w14:textId="2CA58B08" w:rsidR="00470842" w:rsidRPr="002313CB" w:rsidRDefault="007725B3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en nuestro país existe normativa vigente que tiene por finalidad penar los actos de crueldad animal, tipificando como delito penal ciertas conductas, tal como surge del texto de la Ley Nacional N° 14.346; </w:t>
      </w:r>
    </w:p>
    <w:p w14:paraId="21842B79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0BDAE4E0" w14:textId="6C1CA21D" w:rsidR="00470842" w:rsidRPr="002313CB" w:rsidRDefault="007725B3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proofErr w:type="gramStart"/>
      <w:r>
        <w:rPr>
          <w:rFonts w:ascii="Times New Roman" w:eastAsia="EB Garamond" w:hAnsi="Times New Roman" w:cs="Times New Roman"/>
          <w:sz w:val="24"/>
          <w:szCs w:val="24"/>
        </w:rPr>
        <w:t>Que</w:t>
      </w:r>
      <w:proofErr w:type="gramEnd"/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a pesar de la existencia de dicha normativa, los Municipios, en uso de sus atribuciones, deben velar por la salubridad pública, lo que respecta no solamente a la salud humana, sino también a la del entorno y los seres vivos que lo rodean, quedando comprendidos allí los animales; </w:t>
      </w:r>
    </w:p>
    <w:p w14:paraId="03708C9F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678B26EF" w14:textId="66847B06" w:rsidR="00470842" w:rsidRPr="002313CB" w:rsidRDefault="007725B3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proofErr w:type="gramStart"/>
      <w:r>
        <w:rPr>
          <w:rFonts w:ascii="Times New Roman" w:eastAsia="EB Garamond" w:hAnsi="Times New Roman" w:cs="Times New Roman"/>
          <w:sz w:val="24"/>
          <w:szCs w:val="24"/>
        </w:rPr>
        <w:t>Que</w:t>
      </w:r>
      <w:proofErr w:type="gramEnd"/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en este sentido, es deber de los municipios velar por la integridad de los animales, garantizando que la tenencia de los mismos sea llevada adelante promoviendo el bienestar animal; </w:t>
      </w:r>
    </w:p>
    <w:p w14:paraId="1F72CB9D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60619C8D" w14:textId="0FCF5168" w:rsidR="00470842" w:rsidRPr="002313CB" w:rsidRDefault="007725B3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lamentablemente, se siguen suscitando en nuestra ciudad gravísimos hechos de maltrato animal, ya sea por hechos de violencia física contra los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mismos,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así como también por graves omisiones en las condiciones de tenencia, alimentación y/o salubridad; </w:t>
      </w:r>
    </w:p>
    <w:p w14:paraId="41164389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1BBFC57C" w14:textId="11FA0ECB" w:rsidR="00470842" w:rsidRPr="002313CB" w:rsidRDefault="007725B3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consideramos que es necesario promover medidas legislativas que permitan que desde el Ejecutivo Municipal estas conductas sean sancionadas de forma ejemplar, para así poder erradicarlas, atento a que representan hechos que no solamente afectan la dignidad animal, sino que evidencian conductas propias de la mayor crueldad humana; </w:t>
      </w:r>
    </w:p>
    <w:p w14:paraId="6E9F6CBE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2707EDFB" w14:textId="0E29A4AE" w:rsidR="00470842" w:rsidRPr="002313CB" w:rsidRDefault="00FE6E30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 w:rsidRPr="002313CB">
        <w:rPr>
          <w:rFonts w:ascii="Times New Roman" w:eastAsia="EB Garamond" w:hAnsi="Times New Roman" w:cs="Times New Roman"/>
          <w:sz w:val="24"/>
          <w:szCs w:val="24"/>
        </w:rPr>
        <w:t>Qu</w:t>
      </w:r>
      <w:r w:rsidR="001C3888">
        <w:rPr>
          <w:rFonts w:ascii="Times New Roman" w:eastAsia="EB Garamond" w:hAnsi="Times New Roman" w:cs="Times New Roman"/>
          <w:sz w:val="24"/>
          <w:szCs w:val="24"/>
        </w:rPr>
        <w:t>e</w:t>
      </w:r>
      <w:r w:rsidRPr="002313CB">
        <w:rPr>
          <w:rFonts w:ascii="Times New Roman" w:eastAsia="EB Garamond" w:hAnsi="Times New Roman" w:cs="Times New Roman"/>
          <w:sz w:val="24"/>
          <w:szCs w:val="24"/>
        </w:rPr>
        <w:t xml:space="preserve"> es necesario destacar que en n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 xml:space="preserve">uestra ciudad existen </w:t>
      </w:r>
      <w:r w:rsidRPr="002313CB">
        <w:rPr>
          <w:rFonts w:ascii="Times New Roman" w:eastAsia="EB Garamond" w:hAnsi="Times New Roman" w:cs="Times New Roman"/>
          <w:sz w:val="24"/>
          <w:szCs w:val="24"/>
        </w:rPr>
        <w:t xml:space="preserve">asociaciones y organizaciones civiles, que en base al trabajo voluntario, mancomunado, solidario y sin fines de lucro, ofrecen ayuda diaria a todos aquellos animales que se encuentran transitando situaciones de maltrato o abandono; </w:t>
      </w:r>
    </w:p>
    <w:p w14:paraId="408060C9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7641780B" w14:textId="751BA470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el trabajo que estas asociaciones y organizaciones llevan adelante de manera silenciosa y constante tienen efectos vastamente positivos para nuestra sociedad, dado que son quienes en última instancia se encargan día a día de promover los cuidados y la protección animal; </w:t>
      </w:r>
    </w:p>
    <w:p w14:paraId="679E3213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48A7313C" w14:textId="180DE1DA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en nuestra ciudad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trabajamos junto a dichas organizaciones</w:t>
      </w:r>
      <w:r w:rsidR="002313CB">
        <w:rPr>
          <w:rFonts w:ascii="Times New Roman" w:eastAsia="EB Garamond" w:hAnsi="Times New Roman" w:cs="Times New Roman"/>
          <w:sz w:val="24"/>
          <w:szCs w:val="24"/>
        </w:rPr>
        <w:t xml:space="preserve"> en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</w:t>
      </w:r>
      <w:r w:rsidR="002313CB">
        <w:rPr>
          <w:rFonts w:ascii="Times New Roman" w:eastAsia="EB Garamond" w:hAnsi="Times New Roman" w:cs="Times New Roman"/>
          <w:sz w:val="24"/>
          <w:szCs w:val="24"/>
        </w:rPr>
        <w:t>la O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rdenanza</w:t>
      </w:r>
      <w:r w:rsidR="002313CB">
        <w:rPr>
          <w:rFonts w:ascii="Times New Roman" w:eastAsia="EB Garamond" w:hAnsi="Times New Roman" w:cs="Times New Roman"/>
          <w:sz w:val="24"/>
          <w:szCs w:val="24"/>
        </w:rPr>
        <w:t xml:space="preserve"> N° 2384 denomina “C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ontrol poblacional de perros y gatos</w:t>
      </w:r>
      <w:r w:rsidR="002313CB">
        <w:rPr>
          <w:rFonts w:ascii="Times New Roman" w:eastAsia="EB Garamond" w:hAnsi="Times New Roman" w:cs="Times New Roman"/>
          <w:sz w:val="24"/>
          <w:szCs w:val="24"/>
        </w:rPr>
        <w:t>”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 xml:space="preserve"> que logró</w:t>
      </w:r>
      <w:r w:rsidR="002313CB">
        <w:rPr>
          <w:rFonts w:ascii="Times New Roman" w:eastAsia="EB Garamond" w:hAnsi="Times New Roman" w:cs="Times New Roman"/>
          <w:sz w:val="24"/>
          <w:szCs w:val="24"/>
        </w:rPr>
        <w:t xml:space="preserve"> convertirse en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 xml:space="preserve"> una política públi</w:t>
      </w:r>
      <w:r w:rsidR="002313CB">
        <w:rPr>
          <w:rFonts w:ascii="Times New Roman" w:eastAsia="EB Garamond" w:hAnsi="Times New Roman" w:cs="Times New Roman"/>
          <w:sz w:val="24"/>
          <w:szCs w:val="24"/>
        </w:rPr>
        <w:t xml:space="preserve">ca efectiva y con saludables resultados para nuestra comunidad.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</w:t>
      </w:r>
    </w:p>
    <w:p w14:paraId="38F7F03B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5118B292" w14:textId="3AF3E07D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proofErr w:type="gramStart"/>
      <w:r>
        <w:rPr>
          <w:rFonts w:ascii="Times New Roman" w:eastAsia="EB Garamond" w:hAnsi="Times New Roman" w:cs="Times New Roman"/>
          <w:sz w:val="24"/>
          <w:szCs w:val="24"/>
        </w:rPr>
        <w:t>Que</w:t>
      </w:r>
      <w:proofErr w:type="gramEnd"/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no obsta</w:t>
      </w:r>
      <w:r w:rsidR="00A13804" w:rsidRPr="002313CB">
        <w:rPr>
          <w:rFonts w:ascii="Times New Roman" w:eastAsia="EB Garamond" w:hAnsi="Times New Roman" w:cs="Times New Roman"/>
          <w:sz w:val="24"/>
          <w:szCs w:val="24"/>
        </w:rPr>
        <w:t>nte, dicha ordenanza no regula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el maltrato animal per se, y </w:t>
      </w:r>
      <w:r w:rsidR="002313CB">
        <w:rPr>
          <w:rFonts w:ascii="Times New Roman" w:eastAsia="EB Garamond" w:hAnsi="Times New Roman" w:cs="Times New Roman"/>
          <w:sz w:val="24"/>
          <w:szCs w:val="24"/>
        </w:rPr>
        <w:t>en muchas oportunidades se generan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vacíos</w:t>
      </w:r>
      <w:r w:rsidR="002313CB">
        <w:rPr>
          <w:rFonts w:ascii="Times New Roman" w:eastAsia="EB Garamond" w:hAnsi="Times New Roman" w:cs="Times New Roman"/>
          <w:sz w:val="24"/>
          <w:szCs w:val="24"/>
        </w:rPr>
        <w:t xml:space="preserve"> administrativos y/o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legales que dificultan el ejercicio de las potestades sancionatorias por parte del Ejecutivo Municipal; </w:t>
      </w:r>
    </w:p>
    <w:p w14:paraId="7EE6A572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6813107F" w14:textId="1AC7D297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proofErr w:type="gramStart"/>
      <w:r>
        <w:rPr>
          <w:rFonts w:ascii="Times New Roman" w:eastAsia="EB Garamond" w:hAnsi="Times New Roman" w:cs="Times New Roman"/>
          <w:sz w:val="24"/>
          <w:szCs w:val="24"/>
        </w:rPr>
        <w:t>Que</w:t>
      </w:r>
      <w:proofErr w:type="gramEnd"/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por estas razones, consideramos que resulta necesaria la presentación de este Proyecto de Ordenanza a los fines de alcanzar una regulación local específicamente destinada a la sanción de los malos tratos y de la crueldad animal, incorporando así una falta municipal específica para todas las acciones u omisiones graves que afecten la integridad y la dignidad de los animales y que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además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la penalidad pecuniaria sea de un monto acorde a la falta atribuida; </w:t>
      </w:r>
    </w:p>
    <w:p w14:paraId="3E6CC768" w14:textId="7F0D1C62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así también consideramos necesarias políticas públicas eficaces a fin de sancionar y erradicar el maltrato animal en nuestra ciudad y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además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generar políticas que </w:t>
      </w:r>
      <w:r w:rsidR="00F223CD" w:rsidRPr="002313CB">
        <w:rPr>
          <w:rFonts w:ascii="Times New Roman" w:eastAsia="EB Garamond" w:hAnsi="Times New Roman" w:cs="Times New Roman"/>
          <w:sz w:val="24"/>
          <w:szCs w:val="24"/>
        </w:rPr>
        <w:t>reconozcan, apoyen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e incentiven el trabajo llevado adelante por las asociaciones y organizaciones civiles que </w:t>
      </w:r>
      <w:r w:rsidR="00F223CD" w:rsidRPr="002313CB">
        <w:rPr>
          <w:rFonts w:ascii="Times New Roman" w:eastAsia="EB Garamond" w:hAnsi="Times New Roman" w:cs="Times New Roman"/>
          <w:sz w:val="24"/>
          <w:szCs w:val="24"/>
        </w:rPr>
        <w:t>ejercen tareas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de cuidado y protección animal; </w:t>
      </w:r>
    </w:p>
    <w:p w14:paraId="7257EA4C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6E2AB081" w14:textId="71660843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por ello proponemos la creación de un Fondo de Protección Animal, el que se integrará a partir de lo recaudado por las infracciones a la reglamentación municipal vigente en materia de derechos de los animales, para que así todas aquellas asociaciones u organizaciones civiles que realizan tareas de protección y cuidado animal obtengan apoyo económico de parte del Municipio local, a los fines de potenciar y fomentar sus actividades solidarias; </w:t>
      </w:r>
    </w:p>
    <w:p w14:paraId="5568FAFB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76C228E4" w14:textId="31C45E78" w:rsidR="00470842" w:rsidRPr="002313CB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todo lo recaudado por dicho fondo será destinado a las asociaciones y organizaciones civiles que lleven adelante tareas de cuidado y protección ambiental, fomentando así sus actividades con la finalidad de sancionar y erradicar el maltrato animal en todas sus formas; </w:t>
      </w:r>
    </w:p>
    <w:p w14:paraId="140D6EAF" w14:textId="77777777" w:rsidR="00C50982" w:rsidRDefault="00C50982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11A79F8D" w14:textId="377163C6" w:rsidR="00470842" w:rsidRDefault="001C3888" w:rsidP="00C50982">
      <w:pPr>
        <w:ind w:firstLine="720"/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sz w:val="24"/>
          <w:szCs w:val="24"/>
        </w:rPr>
        <w:t>Que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se disponen diversas medidas para garantizar la transparencia en la utilización y asignación de dichos recursos y en sumatoria se propone la celebración de convenios con el Ministerio Público de la Acusación a los fines de que las reparaciones económicas realizadas en el marco de causas penales por maltrato animal, sean destinadas al Fondo de Protección Animal, lo que incrementa la promoción y apoyo hacia las asociaciones y organizaciones civiles afines. </w:t>
      </w:r>
    </w:p>
    <w:p w14:paraId="7DCE311A" w14:textId="77777777" w:rsidR="00C50982" w:rsidRDefault="00C50982" w:rsidP="00C50982">
      <w:pPr>
        <w:pStyle w:val="Sinespaciado"/>
        <w:spacing w:line="276" w:lineRule="auto"/>
        <w:jc w:val="both"/>
        <w:rPr>
          <w:szCs w:val="24"/>
        </w:rPr>
      </w:pPr>
    </w:p>
    <w:p w14:paraId="29ECDF79" w14:textId="625BFB8D" w:rsidR="001C3888" w:rsidRPr="00B021E0" w:rsidRDefault="001C3888" w:rsidP="00C50982">
      <w:pPr>
        <w:pStyle w:val="Sinespaciado"/>
        <w:spacing w:line="276" w:lineRule="auto"/>
        <w:jc w:val="both"/>
        <w:rPr>
          <w:szCs w:val="24"/>
        </w:rPr>
      </w:pPr>
      <w:r w:rsidRPr="00B021E0">
        <w:rPr>
          <w:szCs w:val="24"/>
        </w:rPr>
        <w:t>Por todo ello, el Honorable Concejo Municipal de San Jorge, en uso de las atribuciones que le confiere la Ley Orgánica de Municipalidades Nº 2756 y su Propio Reglamento Interno emite la siguiente:</w:t>
      </w:r>
    </w:p>
    <w:p w14:paraId="7F45F67A" w14:textId="77777777" w:rsidR="001C3888" w:rsidRDefault="001C3888" w:rsidP="00C50982">
      <w:pPr>
        <w:jc w:val="both"/>
        <w:rPr>
          <w:sz w:val="24"/>
          <w:szCs w:val="24"/>
          <w:lang w:val="es-ES"/>
        </w:rPr>
      </w:pPr>
    </w:p>
    <w:p w14:paraId="36AEEFEE" w14:textId="3A0D9823" w:rsidR="00470842" w:rsidRPr="002313CB" w:rsidRDefault="00FE6E30" w:rsidP="00C50982">
      <w:pPr>
        <w:jc w:val="center"/>
        <w:rPr>
          <w:rFonts w:ascii="Times New Roman" w:eastAsia="EB Garamond" w:hAnsi="Times New Roman" w:cs="Times New Roman"/>
          <w:b/>
          <w:sz w:val="24"/>
          <w:szCs w:val="24"/>
        </w:rPr>
      </w:pPr>
      <w:r w:rsidRPr="002313CB">
        <w:rPr>
          <w:rFonts w:ascii="Times New Roman" w:eastAsia="EB Garamond" w:hAnsi="Times New Roman" w:cs="Times New Roman"/>
          <w:b/>
          <w:sz w:val="24"/>
          <w:szCs w:val="24"/>
          <w:u w:val="single"/>
        </w:rPr>
        <w:t>ORDENANZA</w:t>
      </w:r>
    </w:p>
    <w:p w14:paraId="7037447E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134B771C" w14:textId="6F385FAA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 w:rsidRPr="001C3888"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 1º):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 Objeto.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La presente Ordenanza tiene por objeto establecer un régimen sancionatorio contra el maltrato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animal,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así como también disponer la creación de un Fondo de Asistencia para el proteccionismo animal, con la finalidad de erradicar el maltrato y la crueldad contra los animales en todas sus formas y promover las tareas de cuidado y protección animal llevadas adelante por las asociaciones y organizaciones civiles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 xml:space="preserve"> de la ciudad de San Jorge. </w:t>
      </w:r>
    </w:p>
    <w:p w14:paraId="51251ED9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181D5515" w14:textId="459C25D9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Art.2º):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 Definición.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A los efectos de la presente Ordenanza se entiende como Maltrato y/o Crueldad Animal a toda acción u omisión que provoque dolor o sufrimiento innecesario a un animal, comprendiendo tanto las acciones dolosas o culposas, siendo ellas la falta de alimentación adecuada, la tenencia en lugares inadecuados y/o en condiciones insalubres y/o con falta de higiene, los castigos y/o malos tratos físicos y corporales, la realización de intervenciones </w:t>
      </w:r>
      <w:r w:rsidR="00F223CD" w:rsidRPr="002313CB">
        <w:rPr>
          <w:rFonts w:ascii="Times New Roman" w:eastAsia="EB Garamond" w:hAnsi="Times New Roman" w:cs="Times New Roman"/>
          <w:sz w:val="24"/>
          <w:szCs w:val="24"/>
        </w:rPr>
        <w:t>quirúrgicas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no aprobadas por las buenas prácticas veterinarias, así como también todo tipo de acto u omisión que afecte directamente la integridad, la dignidad y/o la vida animal. </w:t>
      </w:r>
    </w:p>
    <w:p w14:paraId="3855CFD6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4F1309FA" w14:textId="3516679E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 w:rsidRPr="001C3888"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 3º):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 Régimen sancionatorio.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El maltrato animal mediante acciones u omisiones contrarias a las reglamentaciones vigentes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será penado con multa de 200 LNS a 500 LNS (Litros Nafta Súper)</w:t>
      </w:r>
      <w:r w:rsidR="00F056DC">
        <w:rPr>
          <w:rFonts w:ascii="Times New Roman" w:eastAsia="EB Garamond" w:hAnsi="Times New Roman" w:cs="Times New Roman"/>
          <w:sz w:val="24"/>
          <w:szCs w:val="24"/>
        </w:rPr>
        <w:t xml:space="preserve"> conforme la sana crítica del Juzgado de Faltas Municipal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.</w:t>
      </w:r>
    </w:p>
    <w:p w14:paraId="28728F5E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4DF2D0EE" w14:textId="4150528D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Art.4º):</w:t>
      </w:r>
      <w:r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Fondo de Protección Animal.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Dispóngase la creación de un Fondo de Protección Animal, el que estará integrado por todo lo recaudado en concepto de sanciones dispuestas por contravenciones a 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 xml:space="preserve">la presente normativa.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 </w:t>
      </w:r>
    </w:p>
    <w:p w14:paraId="774614BF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5696DEDE" w14:textId="48AF8B06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Art.5º):</w:t>
      </w:r>
      <w:r>
        <w:rPr>
          <w:rFonts w:ascii="Times New Roman" w:eastAsia="EB Garamond" w:hAnsi="Times New Roman" w:cs="Times New Roman"/>
          <w:b/>
          <w:sz w:val="24"/>
          <w:szCs w:val="24"/>
        </w:rPr>
        <w:t xml:space="preserve"> 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Finalidad del Fondo de Protección Animal.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>Todo lo recaudado por el Fondo de Protección Animal, será destinado, de manera trimestral, y en forma equitativa, a las distintas asociaciones y organizaciones civiles sin fines de lucro, radicad</w:t>
      </w:r>
      <w:r w:rsidR="00265BE2" w:rsidRPr="002313CB">
        <w:rPr>
          <w:rFonts w:ascii="Times New Roman" w:eastAsia="EB Garamond" w:hAnsi="Times New Roman" w:cs="Times New Roman"/>
          <w:sz w:val="24"/>
          <w:szCs w:val="24"/>
        </w:rPr>
        <w:t>as en la ciudad de San Jorge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, que acrediten la realización de tareas de ayuda y proteccionismo animal, en miras de promover y fortalecer su accionar. </w:t>
      </w:r>
    </w:p>
    <w:p w14:paraId="74F0D1AC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55A8AA52" w14:textId="337654AD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Art.6º):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 Administración del Fondo de Protección Animal.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El Departamento Ejecutivo Municipal, a través del área específica que designe, será el encargado de la administración y distribución de los bienes recaudados por el Fondo de Protección Animal, debiendo garantizar la publicidad de sus actos y el acceso libre e irrestricto por parte de la ciudadanía en general a los estados contables y a todas sus asignaciones, debiendo detallarse el monto total afectado y los datos de los beneficiarios. </w:t>
      </w:r>
    </w:p>
    <w:p w14:paraId="429AE8C6" w14:textId="77777777" w:rsidR="00470842" w:rsidRPr="002313CB" w:rsidRDefault="00470842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</w:p>
    <w:p w14:paraId="4BE0DDBA" w14:textId="3A879B52" w:rsidR="00470842" w:rsidRPr="002313CB" w:rsidRDefault="001C3888" w:rsidP="00C50982">
      <w:pPr>
        <w:jc w:val="both"/>
        <w:rPr>
          <w:rFonts w:ascii="Times New Roman" w:eastAsia="EB Garamond" w:hAnsi="Times New Roman" w:cs="Times New Roman"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  <w:u w:val="single"/>
        </w:rPr>
        <w:t>Art.7º):</w:t>
      </w:r>
      <w:r>
        <w:rPr>
          <w:rFonts w:ascii="Times New Roman" w:eastAsia="EB Garamond" w:hAnsi="Times New Roman" w:cs="Times New Roman"/>
          <w:sz w:val="24"/>
          <w:szCs w:val="24"/>
        </w:rPr>
        <w:t xml:space="preserve"> </w:t>
      </w:r>
      <w:r w:rsidR="00FE6E30" w:rsidRPr="002313CB">
        <w:rPr>
          <w:rFonts w:ascii="Times New Roman" w:eastAsia="EB Garamond" w:hAnsi="Times New Roman" w:cs="Times New Roman"/>
          <w:b/>
          <w:sz w:val="24"/>
          <w:szCs w:val="24"/>
        </w:rPr>
        <w:t xml:space="preserve">De los beneficiarios. </w:t>
      </w:r>
      <w:r w:rsidR="00FE6E30" w:rsidRPr="002313CB">
        <w:rPr>
          <w:rFonts w:ascii="Times New Roman" w:eastAsia="EB Garamond" w:hAnsi="Times New Roman" w:cs="Times New Roman"/>
          <w:sz w:val="24"/>
          <w:szCs w:val="24"/>
        </w:rPr>
        <w:t xml:space="preserve">Serán beneficiarios de los recaudado por el Fondo de Protección Animal todas aquellas asociaciones y organizaciones civiles sin fines de lucro que acrediten llevar adelante tareas de cuidado y protección animal, a quienes se le asignará equitativamente los fondos recaudados, debiendo rendir cuentas de la utilización de dichas asignaciones ante el Departamento Ejecutivo Municipal. A los fines de ser beneficiarios de dichos fondos, las asociaciones y organizaciones civiles deberán inscribirse en un registro, conforme reglamentación dispuesta por el DEM. </w:t>
      </w:r>
    </w:p>
    <w:p w14:paraId="0CA714B2" w14:textId="77777777" w:rsidR="00470842" w:rsidRPr="002313CB" w:rsidRDefault="00470842" w:rsidP="00C50982">
      <w:pPr>
        <w:rPr>
          <w:rFonts w:ascii="Times New Roman" w:eastAsia="EB Garamond" w:hAnsi="Times New Roman" w:cs="Times New Roman"/>
          <w:sz w:val="24"/>
          <w:szCs w:val="24"/>
        </w:rPr>
      </w:pPr>
    </w:p>
    <w:p w14:paraId="4E71C8E6" w14:textId="77777777" w:rsidR="004C7FCF" w:rsidRDefault="001C3888" w:rsidP="00C50982">
      <w:pPr>
        <w:jc w:val="both"/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</w:pPr>
      <w:r>
        <w:rPr>
          <w:rFonts w:ascii="Times New Roman" w:eastAsia="EB Garamond" w:hAnsi="Times New Roman" w:cs="Times New Roman"/>
          <w:b/>
          <w:color w:val="2C2D30"/>
          <w:sz w:val="24"/>
          <w:szCs w:val="24"/>
          <w:highlight w:val="white"/>
          <w:u w:val="single"/>
        </w:rPr>
        <w:t>Art.8º):</w:t>
      </w:r>
      <w:r>
        <w:rPr>
          <w:rFonts w:ascii="Times New Roman" w:eastAsia="EB Garamond" w:hAnsi="Times New Roman" w:cs="Times New Roman"/>
          <w:b/>
          <w:color w:val="2C2D30"/>
          <w:sz w:val="24"/>
          <w:szCs w:val="24"/>
          <w:highlight w:val="white"/>
        </w:rPr>
        <w:t xml:space="preserve"> </w:t>
      </w:r>
      <w:r w:rsidR="00FE6E30" w:rsidRPr="002313CB">
        <w:rPr>
          <w:rFonts w:ascii="Times New Roman" w:eastAsia="EB Garamond" w:hAnsi="Times New Roman" w:cs="Times New Roman"/>
          <w:b/>
          <w:color w:val="2C2D30"/>
          <w:sz w:val="24"/>
          <w:szCs w:val="24"/>
          <w:highlight w:val="white"/>
        </w:rPr>
        <w:t xml:space="preserve">Convenios. </w:t>
      </w:r>
      <w:r w:rsidR="00FE6E30" w:rsidRPr="002313CB"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  <w:t xml:space="preserve">Facúltese al Departamento Ejecutivo Municipal a la suscripción de convenios con el Ministerio Público </w:t>
      </w:r>
      <w:r w:rsidR="00265BE2" w:rsidRPr="002313CB"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  <w:t>de la Acusación de San Jorge</w:t>
      </w:r>
      <w:r w:rsidR="00FE6E30" w:rsidRPr="002313CB"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  <w:t xml:space="preserve"> a los fines de que todas aquellas personas que resulten imputadas por delitos tipificados en la Ley Nacional N° 14.346 y que opten por salidas alternativas al juicio mediante reparación económica, puedan realizar aportes pecuniarios al Fondo de Protección Animal. </w:t>
      </w:r>
    </w:p>
    <w:p w14:paraId="018C452A" w14:textId="77777777" w:rsidR="00C50982" w:rsidRDefault="00C50982" w:rsidP="00C50982">
      <w:pPr>
        <w:spacing w:after="120"/>
        <w:jc w:val="both"/>
        <w:rPr>
          <w:rFonts w:ascii="Times New Roman" w:eastAsia="EB Garamond" w:hAnsi="Times New Roman" w:cs="Times New Roman"/>
          <w:b/>
          <w:color w:val="2C2D30"/>
          <w:sz w:val="24"/>
          <w:szCs w:val="24"/>
          <w:highlight w:val="white"/>
          <w:u w:val="single"/>
        </w:rPr>
      </w:pPr>
    </w:p>
    <w:p w14:paraId="2ED30F04" w14:textId="6A3EAD53" w:rsidR="004C7FCF" w:rsidRPr="004C7FCF" w:rsidRDefault="004C7FCF" w:rsidP="00C5098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>
        <w:rPr>
          <w:rFonts w:ascii="Times New Roman" w:eastAsia="EB Garamond" w:hAnsi="Times New Roman" w:cs="Times New Roman"/>
          <w:b/>
          <w:color w:val="2C2D30"/>
          <w:sz w:val="24"/>
          <w:szCs w:val="24"/>
          <w:highlight w:val="white"/>
          <w:u w:val="single"/>
        </w:rPr>
        <w:t>Art.9º):</w:t>
      </w:r>
      <w:r>
        <w:rPr>
          <w:rFonts w:ascii="Times New Roman" w:eastAsia="EB Garamond" w:hAnsi="Times New Roman" w:cs="Times New Roman"/>
          <w:color w:val="2C2D30"/>
          <w:sz w:val="24"/>
          <w:szCs w:val="24"/>
        </w:rPr>
        <w:t xml:space="preserve"> </w:t>
      </w:r>
      <w:r w:rsidRPr="004C7FCF">
        <w:rPr>
          <w:rFonts w:ascii="Times New Roman" w:hAnsi="Times New Roman" w:cs="Times New Roman"/>
          <w:sz w:val="24"/>
          <w:szCs w:val="24"/>
        </w:rPr>
        <w:t xml:space="preserve">Promúlguese, Comuníquese, Publíquese, Dese Copia al Registro Municipal y Archívese. </w:t>
      </w:r>
    </w:p>
    <w:p w14:paraId="71F3CF83" w14:textId="2BB2B425" w:rsidR="004C7FCF" w:rsidRPr="004C7FCF" w:rsidRDefault="004C7FCF" w:rsidP="00C5098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7FCF">
        <w:rPr>
          <w:rFonts w:ascii="Times New Roman" w:hAnsi="Times New Roman" w:cs="Times New Roman"/>
          <w:color w:val="000000"/>
          <w:sz w:val="24"/>
          <w:szCs w:val="24"/>
        </w:rPr>
        <w:t xml:space="preserve">Dada en la Sala del Honorable Concejo Municipal de San Jorge, Ciudad Sanmartiniana, Departamento San Martín, Provincia de Santa </w:t>
      </w:r>
      <w:r w:rsidR="00D65C2B">
        <w:rPr>
          <w:rFonts w:ascii="Times New Roman" w:hAnsi="Times New Roman" w:cs="Times New Roman"/>
          <w:color w:val="000000"/>
          <w:sz w:val="24"/>
          <w:szCs w:val="24"/>
        </w:rPr>
        <w:t xml:space="preserve">Fe, a los doce días del mes de </w:t>
      </w:r>
      <w:proofErr w:type="gramStart"/>
      <w:r w:rsidR="00D65C2B">
        <w:rPr>
          <w:rFonts w:ascii="Times New Roman" w:hAnsi="Times New Roman" w:cs="Times New Roman"/>
          <w:color w:val="000000"/>
          <w:sz w:val="24"/>
          <w:szCs w:val="24"/>
        </w:rPr>
        <w:t>Diciembre</w:t>
      </w:r>
      <w:proofErr w:type="gramEnd"/>
      <w:r w:rsidRPr="004C7FCF">
        <w:rPr>
          <w:rFonts w:ascii="Times New Roman" w:hAnsi="Times New Roman" w:cs="Times New Roman"/>
          <w:color w:val="000000"/>
          <w:sz w:val="24"/>
          <w:szCs w:val="24"/>
        </w:rPr>
        <w:t xml:space="preserve"> de 2024.-</w:t>
      </w:r>
    </w:p>
    <w:p w14:paraId="316CC43C" w14:textId="77777777" w:rsidR="004C7FCF" w:rsidRPr="004C7FCF" w:rsidRDefault="004C7FCF" w:rsidP="00C5098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B0FE26" w14:textId="77777777" w:rsidR="004C7FCF" w:rsidRPr="004C7FCF" w:rsidRDefault="004C7FCF" w:rsidP="00C5098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12D52B" w14:textId="77777777" w:rsidR="004C7FCF" w:rsidRPr="004C7FCF" w:rsidRDefault="004C7FCF" w:rsidP="00C50982">
      <w:pPr>
        <w:pStyle w:val="Sinespaciado"/>
        <w:spacing w:line="276" w:lineRule="auto"/>
        <w:rPr>
          <w:color w:val="000000"/>
          <w:szCs w:val="24"/>
        </w:rPr>
      </w:pPr>
      <w:r w:rsidRPr="004C7FCF">
        <w:rPr>
          <w:color w:val="000000"/>
          <w:szCs w:val="24"/>
        </w:rPr>
        <w:t xml:space="preserve">     </w:t>
      </w:r>
    </w:p>
    <w:p w14:paraId="3E889289" w14:textId="77777777" w:rsidR="004C7FCF" w:rsidRPr="004C7FCF" w:rsidRDefault="004C7FCF" w:rsidP="00C50982">
      <w:pPr>
        <w:pStyle w:val="Sinespaciado"/>
        <w:spacing w:line="276" w:lineRule="auto"/>
        <w:rPr>
          <w:color w:val="000000"/>
          <w:szCs w:val="24"/>
        </w:rPr>
      </w:pPr>
    </w:p>
    <w:p w14:paraId="186A694A" w14:textId="77777777" w:rsidR="004C7FCF" w:rsidRPr="004C7FCF" w:rsidRDefault="004C7FCF" w:rsidP="004C7FCF">
      <w:pPr>
        <w:pStyle w:val="Sinespaciado"/>
        <w:rPr>
          <w:color w:val="000000"/>
          <w:szCs w:val="24"/>
        </w:rPr>
      </w:pPr>
    </w:p>
    <w:p w14:paraId="4555F55A" w14:textId="77777777" w:rsidR="004C7FCF" w:rsidRPr="004C7FCF" w:rsidRDefault="004C7FCF" w:rsidP="004C7FCF">
      <w:pPr>
        <w:pStyle w:val="Sinespaciado"/>
        <w:rPr>
          <w:color w:val="000000"/>
          <w:szCs w:val="24"/>
        </w:rPr>
      </w:pPr>
    </w:p>
    <w:p w14:paraId="0DB263C0" w14:textId="77777777" w:rsidR="004C7FCF" w:rsidRPr="004C7FCF" w:rsidRDefault="004C7FCF" w:rsidP="004C7FCF">
      <w:pPr>
        <w:pStyle w:val="Sinespaciado"/>
        <w:rPr>
          <w:color w:val="000000"/>
          <w:szCs w:val="24"/>
        </w:rPr>
      </w:pPr>
      <w:r w:rsidRPr="004C7FCF">
        <w:rPr>
          <w:color w:val="000000"/>
          <w:szCs w:val="24"/>
        </w:rPr>
        <w:t xml:space="preserve">     </w:t>
      </w:r>
      <w:r w:rsidRPr="004C7FCF">
        <w:rPr>
          <w:szCs w:val="24"/>
          <w:lang w:val="es-ES"/>
        </w:rPr>
        <w:t xml:space="preserve">Sr. Andrés P. </w:t>
      </w:r>
      <w:proofErr w:type="spellStart"/>
      <w:r w:rsidRPr="004C7FCF">
        <w:rPr>
          <w:szCs w:val="24"/>
          <w:lang w:val="es-ES"/>
        </w:rPr>
        <w:t>Rosetti</w:t>
      </w:r>
      <w:proofErr w:type="spellEnd"/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  <w:t xml:space="preserve">         Sr. Facundo </w:t>
      </w:r>
      <w:proofErr w:type="spellStart"/>
      <w:r w:rsidRPr="004C7FCF">
        <w:rPr>
          <w:szCs w:val="24"/>
          <w:lang w:val="es-ES"/>
        </w:rPr>
        <w:t>Blum</w:t>
      </w:r>
      <w:proofErr w:type="spellEnd"/>
    </w:p>
    <w:p w14:paraId="0FA97F5D" w14:textId="4573F6A1" w:rsidR="004C7FCF" w:rsidRPr="004C7FCF" w:rsidRDefault="004C7FCF" w:rsidP="004C7FCF">
      <w:pPr>
        <w:pStyle w:val="Sinespaciado"/>
        <w:rPr>
          <w:szCs w:val="24"/>
          <w:lang w:val="es-ES"/>
        </w:rPr>
      </w:pPr>
      <w:r w:rsidRPr="004C7FCF">
        <w:rPr>
          <w:szCs w:val="24"/>
          <w:lang w:val="es-ES"/>
        </w:rPr>
        <w:t xml:space="preserve">     Secretario del H.C.M.</w:t>
      </w:r>
      <w:r w:rsidRPr="004C7FCF">
        <w:rPr>
          <w:szCs w:val="24"/>
          <w:lang w:val="es-ES"/>
        </w:rPr>
        <w:tab/>
        <w:t xml:space="preserve"> </w:t>
      </w:r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</w:r>
      <w:r w:rsidRPr="004C7FCF">
        <w:rPr>
          <w:szCs w:val="24"/>
          <w:lang w:val="es-ES"/>
        </w:rPr>
        <w:tab/>
        <w:t xml:space="preserve">                </w:t>
      </w:r>
      <w:r>
        <w:rPr>
          <w:szCs w:val="24"/>
          <w:lang w:val="es-ES"/>
        </w:rPr>
        <w:t xml:space="preserve">   </w:t>
      </w:r>
      <w:r w:rsidRPr="004C7FCF">
        <w:rPr>
          <w:szCs w:val="24"/>
          <w:lang w:val="es-ES"/>
        </w:rPr>
        <w:t>Presidente del H.C.M</w:t>
      </w:r>
    </w:p>
    <w:p w14:paraId="7487D89E" w14:textId="77777777" w:rsidR="004C7FCF" w:rsidRPr="004C7FCF" w:rsidRDefault="004C7FCF" w:rsidP="004C7FCF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A8E0A54" w14:textId="77777777" w:rsidR="004C7FCF" w:rsidRPr="004C7FCF" w:rsidRDefault="004C7FCF" w:rsidP="004C7FCF">
      <w:pPr>
        <w:rPr>
          <w:rFonts w:ascii="Times New Roman" w:hAnsi="Times New Roman" w:cs="Times New Roman"/>
          <w:lang w:val="es-ES_tradnl"/>
        </w:rPr>
      </w:pPr>
    </w:p>
    <w:p w14:paraId="1C99C121" w14:textId="24ED51AC" w:rsidR="00470842" w:rsidRPr="002313CB" w:rsidRDefault="00FE6E30">
      <w:pPr>
        <w:spacing w:line="360" w:lineRule="auto"/>
        <w:jc w:val="both"/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</w:pPr>
      <w:r w:rsidRPr="002313CB">
        <w:rPr>
          <w:rFonts w:ascii="Times New Roman" w:eastAsia="EB Garamond" w:hAnsi="Times New Roman" w:cs="Times New Roman"/>
          <w:color w:val="2C2D30"/>
          <w:sz w:val="24"/>
          <w:szCs w:val="24"/>
          <w:highlight w:val="white"/>
        </w:rPr>
        <w:t xml:space="preserve"> </w:t>
      </w:r>
    </w:p>
    <w:sectPr w:rsidR="00470842" w:rsidRPr="002313CB" w:rsidSect="001C3888">
      <w:headerReference w:type="default" r:id="rId8"/>
      <w:pgSz w:w="12240" w:h="20160" w:code="5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FED8B" w14:textId="77777777" w:rsidR="004B09A1" w:rsidRDefault="004B09A1">
      <w:pPr>
        <w:spacing w:line="240" w:lineRule="auto"/>
      </w:pPr>
      <w:r>
        <w:separator/>
      </w:r>
    </w:p>
  </w:endnote>
  <w:endnote w:type="continuationSeparator" w:id="0">
    <w:p w14:paraId="5CB36280" w14:textId="77777777" w:rsidR="004B09A1" w:rsidRDefault="004B09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D5A00054-FC27-476D-B901-037DFBB1EE3D}"/>
    <w:embedBold r:id="rId2" w:fontKey="{225682D3-DFD0-4320-82E9-0A45283F49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366794-2380-48B5-839F-CB767BDF41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94E779-935E-4832-B739-A2413C7AF07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4EC57" w14:textId="77777777" w:rsidR="004B09A1" w:rsidRDefault="004B09A1">
      <w:pPr>
        <w:spacing w:line="240" w:lineRule="auto"/>
      </w:pPr>
      <w:r>
        <w:separator/>
      </w:r>
    </w:p>
  </w:footnote>
  <w:footnote w:type="continuationSeparator" w:id="0">
    <w:p w14:paraId="28FCF8B8" w14:textId="77777777" w:rsidR="004B09A1" w:rsidRDefault="004B09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5BB44" w14:textId="4696A288" w:rsidR="00470842" w:rsidRDefault="0047084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842"/>
    <w:rsid w:val="001C3888"/>
    <w:rsid w:val="002313CB"/>
    <w:rsid w:val="00265BE2"/>
    <w:rsid w:val="003C727E"/>
    <w:rsid w:val="00470842"/>
    <w:rsid w:val="004B09A1"/>
    <w:rsid w:val="004C7FCF"/>
    <w:rsid w:val="004E2F7F"/>
    <w:rsid w:val="00615F69"/>
    <w:rsid w:val="007725B3"/>
    <w:rsid w:val="00913D8D"/>
    <w:rsid w:val="00A13804"/>
    <w:rsid w:val="00BD61DB"/>
    <w:rsid w:val="00C50982"/>
    <w:rsid w:val="00D65C2B"/>
    <w:rsid w:val="00F056DC"/>
    <w:rsid w:val="00F223CD"/>
    <w:rsid w:val="00F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E160A1"/>
  <w15:docId w15:val="{95AE52B1-35B2-1743-B4A3-E9F9A0BF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4653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65BE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BE2"/>
  </w:style>
  <w:style w:type="paragraph" w:styleId="Piedepgina">
    <w:name w:val="footer"/>
    <w:basedOn w:val="Normal"/>
    <w:link w:val="PiedepginaCar"/>
    <w:uiPriority w:val="99"/>
    <w:unhideWhenUsed/>
    <w:rsid w:val="00265BE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BE2"/>
  </w:style>
  <w:style w:type="paragraph" w:styleId="Sinespaciado">
    <w:name w:val="No Spacing"/>
    <w:uiPriority w:val="1"/>
    <w:qFormat/>
    <w:rsid w:val="007725B3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customStyle="1" w:styleId="ecxwestern">
    <w:name w:val="ecxwestern"/>
    <w:basedOn w:val="Normal"/>
    <w:rsid w:val="0077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ci6QldhXT6kaelv2/R8/mNzkeQ==">CgMxLjA4AHIhMTNpb1BqX1FWc2l3dWZGemY0RjJsSkhIdi11WHAwR1U3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1333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 Maldonado</dc:creator>
  <cp:lastModifiedBy>Usuario</cp:lastModifiedBy>
  <cp:revision>8</cp:revision>
  <dcterms:created xsi:type="dcterms:W3CDTF">2024-12-10T14:31:00Z</dcterms:created>
  <dcterms:modified xsi:type="dcterms:W3CDTF">2024-12-10T14:42:00Z</dcterms:modified>
</cp:coreProperties>
</file>