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41B" w:rsidRPr="009645F5" w:rsidRDefault="007D541B" w:rsidP="007D541B">
      <w:pPr>
        <w:jc w:val="center"/>
        <w:rPr>
          <w:rFonts w:eastAsia="Times New Roman"/>
          <w:lang w:val="es-ES_tradnl" w:eastAsia="es-ES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0357239C" wp14:editId="40FDD26A">
            <wp:simplePos x="0" y="0"/>
            <wp:positionH relativeFrom="column">
              <wp:posOffset>-326390</wp:posOffset>
            </wp:positionH>
            <wp:positionV relativeFrom="paragraph">
              <wp:posOffset>-194945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8B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413CEC">
        <w:rPr>
          <w:rFonts w:ascii="Times New Roman" w:hAnsi="Times New Roman" w:cs="Times New Roman"/>
          <w:b/>
          <w:sz w:val="24"/>
          <w:szCs w:val="24"/>
        </w:rPr>
        <w:t>Honorable Concejo Municipal de San Jorge</w:t>
      </w:r>
    </w:p>
    <w:p w:rsidR="007D541B" w:rsidRDefault="007D541B" w:rsidP="007D541B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Av. Alberdi 1155 – (2451) San Jorge – Santa Fe - Tel: 03406-444122</w:t>
      </w:r>
    </w:p>
    <w:p w:rsidR="007D541B" w:rsidRDefault="007D541B" w:rsidP="007D541B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2024 “Año del 30º Aniversario del Hermanamiento con </w:t>
      </w:r>
      <w:proofErr w:type="spellStart"/>
      <w:r>
        <w:rPr>
          <w:rFonts w:ascii="Times New Roman" w:hAnsi="Times New Roman"/>
          <w:b/>
          <w:sz w:val="24"/>
          <w:szCs w:val="24"/>
        </w:rPr>
        <w:t>Cavallermaggiore</w:t>
      </w:r>
      <w:proofErr w:type="spellEnd"/>
      <w:r>
        <w:rPr>
          <w:rFonts w:ascii="Times New Roman" w:hAnsi="Times New Roman"/>
          <w:b/>
          <w:sz w:val="24"/>
          <w:szCs w:val="24"/>
        </w:rPr>
        <w:t>”</w:t>
      </w:r>
    </w:p>
    <w:p w:rsidR="007D541B" w:rsidRPr="00C624BB" w:rsidRDefault="007D541B" w:rsidP="007D541B">
      <w:pPr>
        <w:rPr>
          <w:lang w:val="es-AR"/>
        </w:rPr>
      </w:pPr>
    </w:p>
    <w:p w:rsidR="007D541B" w:rsidRDefault="007D541B" w:rsidP="007D541B"/>
    <w:p w:rsidR="007D541B" w:rsidRDefault="007D541B" w:rsidP="007D541B"/>
    <w:p w:rsidR="007D541B" w:rsidRDefault="007D541B" w:rsidP="007D541B"/>
    <w:p w:rsidR="007D541B" w:rsidRDefault="007D541B" w:rsidP="007D541B"/>
    <w:p w:rsidR="007D541B" w:rsidRPr="00314A15" w:rsidRDefault="007D541B" w:rsidP="007D541B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RESOLUCION Nº 772</w:t>
      </w:r>
    </w:p>
    <w:p w:rsidR="007D541B" w:rsidRPr="000351A1" w:rsidRDefault="007D541B" w:rsidP="007D541B">
      <w:pPr>
        <w:jc w:val="center"/>
        <w:rPr>
          <w:rFonts w:ascii="Times New Roman" w:hAnsi="Times New Roman" w:cs="Times New Roman"/>
        </w:rPr>
      </w:pPr>
    </w:p>
    <w:p w:rsidR="007D541B" w:rsidRDefault="007D541B" w:rsidP="007D541B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D541B" w:rsidRDefault="007D541B" w:rsidP="007D541B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VISTO:</w:t>
      </w:r>
    </w:p>
    <w:p w:rsidR="00F37ECA" w:rsidRDefault="007D541B" w:rsidP="007D541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El Decreto Nº 5011 </w:t>
      </w:r>
      <w:r w:rsidR="00F37ECA">
        <w:rPr>
          <w:rFonts w:ascii="Times New Roman" w:eastAsia="Times New Roman" w:hAnsi="Times New Roman" w:cs="Times New Roman"/>
          <w:bCs/>
          <w:sz w:val="24"/>
          <w:szCs w:val="24"/>
        </w:rPr>
        <w:t xml:space="preserve">sobre la Ordenanza Nº 2510 </w:t>
      </w:r>
      <w:r w:rsidR="00F37ECA">
        <w:rPr>
          <w:rFonts w:ascii="Times New Roman" w:eastAsia="Times New Roman" w:hAnsi="Times New Roman" w:cs="Times New Roman"/>
          <w:bCs/>
          <w:sz w:val="24"/>
          <w:szCs w:val="24"/>
        </w:rPr>
        <w:t xml:space="preserve">sancionada por el Honorable Concejo Municipal, y;  </w:t>
      </w:r>
    </w:p>
    <w:p w:rsidR="00F37ECA" w:rsidRDefault="00F37ECA" w:rsidP="007D541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D541B" w:rsidRPr="00B436A6" w:rsidRDefault="007D541B" w:rsidP="007D541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>CONSIDERANDO:</w:t>
      </w:r>
    </w:p>
    <w:p w:rsidR="007D541B" w:rsidRDefault="007D541B" w:rsidP="00104422">
      <w:pPr>
        <w:spacing w:before="24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Que la Comisión de Hacienda, Gobierno y Obras Públicas en reunión del 26 de noviembre de 2024 ha decidido confirmar el Decreto N° 5011 de fecha 14 de octubre de 2024.</w:t>
      </w:r>
    </w:p>
    <w:p w:rsidR="007D541B" w:rsidRDefault="007D541B" w:rsidP="007D541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541B" w:rsidRPr="00B436A6" w:rsidRDefault="007D541B" w:rsidP="007D541B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la Ley Orgánica de Municipalidades N° 2756 y su Propio Reglamento Interno, emite la siguiente:</w:t>
      </w:r>
    </w:p>
    <w:p w:rsidR="007D541B" w:rsidRDefault="007D541B" w:rsidP="007D541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541B" w:rsidRPr="00B436A6" w:rsidRDefault="007D541B" w:rsidP="007D541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6A6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RESOLUCION </w:t>
      </w:r>
    </w:p>
    <w:p w:rsidR="007D541B" w:rsidRPr="00B436A6" w:rsidRDefault="007D541B" w:rsidP="007D54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41B" w:rsidRDefault="007D541B" w:rsidP="007D541B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>Art. 1°):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624BB">
        <w:rPr>
          <w:rFonts w:ascii="Times New Roman" w:hAnsi="Times New Roman" w:cs="Times New Roman"/>
          <w:bCs/>
          <w:sz w:val="24"/>
          <w:szCs w:val="24"/>
        </w:rPr>
        <w:t xml:space="preserve">Confírmese el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Decreto N° 5011 de fecha 14 de octubre de 2024.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7D541B" w:rsidRDefault="007D541B" w:rsidP="007D54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41B" w:rsidRPr="00B436A6" w:rsidRDefault="007D541B" w:rsidP="007D541B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>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6A6">
        <w:rPr>
          <w:rFonts w:ascii="Times New Roman" w:hAnsi="Times New Roman" w:cs="Times New Roman"/>
          <w:sz w:val="24"/>
          <w:szCs w:val="24"/>
        </w:rPr>
        <w:t>Comuníquese, Publíquese, Dese Copia al Registro Municipal y Archívese. -</w:t>
      </w:r>
    </w:p>
    <w:p w:rsidR="007D541B" w:rsidRDefault="007D541B" w:rsidP="007D54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41B" w:rsidRPr="00B436A6" w:rsidRDefault="007D541B" w:rsidP="007D541B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Dada en la Sala de Sesiones del Honorable Concejo Municipal de San Jorge, Ciudad Sanmartiniana, Departamento San Martín, Provinc</w:t>
      </w:r>
      <w:r>
        <w:rPr>
          <w:rFonts w:ascii="Times New Roman" w:hAnsi="Times New Roman" w:cs="Times New Roman"/>
          <w:sz w:val="24"/>
          <w:szCs w:val="24"/>
        </w:rPr>
        <w:t xml:space="preserve">ia de Santa Fe, a los veintiocho </w:t>
      </w:r>
      <w:r w:rsidRPr="00B436A6">
        <w:rPr>
          <w:rFonts w:ascii="Times New Roman" w:hAnsi="Times New Roman" w:cs="Times New Roman"/>
          <w:sz w:val="24"/>
          <w:szCs w:val="24"/>
        </w:rPr>
        <w:t>días del mes 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>
        <w:rPr>
          <w:rFonts w:ascii="Times New Roman" w:hAnsi="Times New Roman" w:cs="Times New Roman"/>
          <w:sz w:val="24"/>
          <w:szCs w:val="24"/>
        </w:rPr>
        <w:t>Noviembre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dos mil veinticuatro</w:t>
      </w:r>
      <w:r w:rsidRPr="00B436A6">
        <w:rPr>
          <w:rFonts w:ascii="Times New Roman" w:hAnsi="Times New Roman" w:cs="Times New Roman"/>
          <w:sz w:val="24"/>
          <w:szCs w:val="24"/>
        </w:rPr>
        <w:t xml:space="preserve">. - </w:t>
      </w:r>
    </w:p>
    <w:p w:rsidR="007D541B" w:rsidRDefault="007D541B" w:rsidP="007D541B">
      <w:pPr>
        <w:pStyle w:val="Sinespaciado"/>
        <w:rPr>
          <w:sz w:val="24"/>
          <w:szCs w:val="24"/>
        </w:rPr>
      </w:pPr>
      <w:r w:rsidRPr="00B436A6">
        <w:rPr>
          <w:sz w:val="24"/>
          <w:szCs w:val="24"/>
        </w:rPr>
        <w:t xml:space="preserve"> </w:t>
      </w:r>
    </w:p>
    <w:p w:rsidR="007D541B" w:rsidRDefault="007D541B" w:rsidP="007D541B">
      <w:pPr>
        <w:pStyle w:val="Sinespaciado"/>
        <w:rPr>
          <w:sz w:val="24"/>
          <w:szCs w:val="24"/>
        </w:rPr>
      </w:pPr>
    </w:p>
    <w:p w:rsidR="007D541B" w:rsidRDefault="007D541B" w:rsidP="007D541B">
      <w:pPr>
        <w:pStyle w:val="Sinespaciado"/>
        <w:rPr>
          <w:sz w:val="24"/>
          <w:szCs w:val="24"/>
        </w:rPr>
      </w:pPr>
    </w:p>
    <w:p w:rsidR="007D541B" w:rsidRDefault="007D541B" w:rsidP="007D541B">
      <w:pPr>
        <w:pStyle w:val="Sinespaciado"/>
        <w:rPr>
          <w:sz w:val="24"/>
          <w:szCs w:val="24"/>
        </w:rPr>
      </w:pPr>
    </w:p>
    <w:p w:rsidR="007D541B" w:rsidRDefault="007D541B" w:rsidP="007D541B">
      <w:pPr>
        <w:pStyle w:val="Sinespaciado"/>
        <w:rPr>
          <w:sz w:val="24"/>
          <w:szCs w:val="24"/>
        </w:rPr>
      </w:pPr>
    </w:p>
    <w:p w:rsidR="007D541B" w:rsidRDefault="007D541B" w:rsidP="007D541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D541B" w:rsidRDefault="007D541B" w:rsidP="007D541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D541B" w:rsidRDefault="007D541B" w:rsidP="007D541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D541B" w:rsidRPr="00B436A6" w:rsidRDefault="007D541B" w:rsidP="007D541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E6253">
        <w:rPr>
          <w:rFonts w:ascii="Times New Roman" w:hAnsi="Times New Roman" w:cs="Times New Roman"/>
          <w:sz w:val="24"/>
          <w:szCs w:val="24"/>
        </w:rPr>
        <w:t xml:space="preserve">Sr. Andrés </w:t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AE6253">
        <w:rPr>
          <w:rFonts w:ascii="Times New Roman" w:hAnsi="Times New Roman" w:cs="Times New Roman"/>
          <w:sz w:val="24"/>
          <w:szCs w:val="24"/>
        </w:rPr>
        <w:t>Rosetti</w:t>
      </w:r>
      <w:proofErr w:type="spellEnd"/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36A6">
        <w:rPr>
          <w:rFonts w:ascii="Times New Roman" w:hAnsi="Times New Roman" w:cs="Times New Roman"/>
          <w:sz w:val="24"/>
          <w:szCs w:val="24"/>
        </w:rPr>
        <w:t xml:space="preserve">Sr. </w:t>
      </w:r>
      <w:r>
        <w:rPr>
          <w:rFonts w:ascii="Times New Roman" w:hAnsi="Times New Roman" w:cs="Times New Roman"/>
          <w:sz w:val="24"/>
          <w:szCs w:val="24"/>
        </w:rPr>
        <w:t xml:space="preserve">Gustavo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Paschetta</w:t>
      </w:r>
      <w:proofErr w:type="spellEnd"/>
    </w:p>
    <w:p w:rsidR="007D541B" w:rsidRPr="00C624BB" w:rsidRDefault="007D541B" w:rsidP="007D541B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C624BB">
        <w:rPr>
          <w:rFonts w:ascii="Times New Roman" w:hAnsi="Times New Roman" w:cs="Times New Roman"/>
        </w:rPr>
        <w:t>Secretario del H.C.M.</w:t>
      </w:r>
      <w:r w:rsidRPr="00C624BB">
        <w:rPr>
          <w:rFonts w:ascii="Times New Roman" w:hAnsi="Times New Roman" w:cs="Times New Roman"/>
        </w:rPr>
        <w:tab/>
      </w:r>
      <w:r w:rsidRPr="00C624BB">
        <w:rPr>
          <w:rFonts w:ascii="Times New Roman" w:hAnsi="Times New Roman" w:cs="Times New Roman"/>
        </w:rPr>
        <w:tab/>
      </w:r>
      <w:r w:rsidRPr="00C624BB">
        <w:rPr>
          <w:rFonts w:ascii="Times New Roman" w:hAnsi="Times New Roman" w:cs="Times New Roman"/>
        </w:rPr>
        <w:tab/>
      </w:r>
      <w:r w:rsidRPr="00C624BB">
        <w:rPr>
          <w:rFonts w:ascii="Times New Roman" w:hAnsi="Times New Roman" w:cs="Times New Roman"/>
        </w:rPr>
        <w:tab/>
      </w:r>
      <w:r w:rsidRPr="00C624BB">
        <w:rPr>
          <w:rFonts w:ascii="Times New Roman" w:hAnsi="Times New Roman" w:cs="Times New Roman"/>
        </w:rPr>
        <w:tab/>
      </w:r>
      <w:r w:rsidRPr="00C624B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C624BB">
        <w:rPr>
          <w:rFonts w:ascii="Times New Roman" w:hAnsi="Times New Roman" w:cs="Times New Roman"/>
        </w:rPr>
        <w:t>Presidente del H.C.M.</w:t>
      </w:r>
    </w:p>
    <w:p w:rsidR="007D541B" w:rsidRPr="003D3C86" w:rsidRDefault="007D541B" w:rsidP="007D54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41B" w:rsidRDefault="007D541B" w:rsidP="007D541B"/>
    <w:p w:rsidR="007D541B" w:rsidRDefault="007D541B" w:rsidP="007D541B"/>
    <w:p w:rsidR="007D541B" w:rsidRDefault="007D541B" w:rsidP="007D541B"/>
    <w:p w:rsidR="007D541B" w:rsidRDefault="007D541B" w:rsidP="007D541B"/>
    <w:p w:rsidR="00EF1BAF" w:rsidRDefault="00EF1BAF"/>
    <w:sectPr w:rsidR="00EF1BAF" w:rsidSect="00451A6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1B"/>
    <w:rsid w:val="00104422"/>
    <w:rsid w:val="00451A62"/>
    <w:rsid w:val="007D541B"/>
    <w:rsid w:val="00DF4603"/>
    <w:rsid w:val="00EF1BAF"/>
    <w:rsid w:val="00F3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7DD6"/>
  <w15:chartTrackingRefBased/>
  <w15:docId w15:val="{2E83A8E8-832D-49DA-A513-9530DC45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D541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D541B"/>
    <w:pPr>
      <w:spacing w:after="0" w:line="240" w:lineRule="auto"/>
    </w:pPr>
    <w:rPr>
      <w:rFonts w:eastAsiaTheme="minorEastAsia"/>
      <w:kern w:val="0"/>
      <w:sz w:val="22"/>
      <w:szCs w:val="22"/>
      <w:lang w:eastAsia="es-AR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7E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ECA"/>
    <w:rPr>
      <w:rFonts w:ascii="Segoe UI" w:eastAsia="Arial" w:hAnsi="Segoe UI" w:cs="Segoe UI"/>
      <w:kern w:val="0"/>
      <w:sz w:val="18"/>
      <w:szCs w:val="18"/>
      <w:lang w:val="es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2024-11-27T14:05:00Z</cp:lastPrinted>
  <dcterms:created xsi:type="dcterms:W3CDTF">2024-11-27T12:12:00Z</dcterms:created>
  <dcterms:modified xsi:type="dcterms:W3CDTF">2024-11-27T14:06:00Z</dcterms:modified>
</cp:coreProperties>
</file>