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83" w:rsidRPr="000D766F" w:rsidRDefault="00782E83" w:rsidP="00782E83">
      <w:pPr>
        <w:jc w:val="center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BEDCE6E" wp14:editId="5D15170B">
            <wp:simplePos x="0" y="0"/>
            <wp:positionH relativeFrom="column">
              <wp:posOffset>-184785</wp:posOffset>
            </wp:positionH>
            <wp:positionV relativeFrom="paragraph">
              <wp:posOffset>-226695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66F">
        <w:rPr>
          <w:b/>
        </w:rPr>
        <w:t>Honorable Concejo Municipal de San Jorge</w:t>
      </w:r>
    </w:p>
    <w:p w:rsidR="00782E83" w:rsidRPr="000D766F" w:rsidRDefault="00782E83" w:rsidP="00782E83">
      <w:pPr>
        <w:pStyle w:val="Sinespaciado"/>
        <w:jc w:val="center"/>
        <w:rPr>
          <w:b/>
        </w:rPr>
      </w:pPr>
      <w:r w:rsidRPr="000D766F">
        <w:rPr>
          <w:b/>
        </w:rPr>
        <w:t>Av. Alberdi 1155 – (2451) San Jorge – Santa Fe - Tel: 03406-444122</w:t>
      </w:r>
    </w:p>
    <w:p w:rsidR="00782E83" w:rsidRPr="000D766F" w:rsidRDefault="00782E83" w:rsidP="00782E83">
      <w:pPr>
        <w:pStyle w:val="Sinespaciado"/>
        <w:jc w:val="center"/>
        <w:rPr>
          <w:b/>
        </w:rPr>
      </w:pPr>
      <w:r w:rsidRPr="000D766F">
        <w:rPr>
          <w:b/>
        </w:rPr>
        <w:t>“2022 – Año del Veterano y de los Caídos en la Guerra de Malvinas”</w:t>
      </w:r>
    </w:p>
    <w:p w:rsidR="00782E83" w:rsidRPr="000D766F" w:rsidRDefault="00782E83" w:rsidP="00782E83">
      <w:pPr>
        <w:jc w:val="center"/>
      </w:pPr>
    </w:p>
    <w:p w:rsidR="00782E83" w:rsidRDefault="00782E83" w:rsidP="00782E83">
      <w:pPr>
        <w:pStyle w:val="Ttulo"/>
        <w:spacing w:line="360" w:lineRule="auto"/>
        <w:rPr>
          <w:rFonts w:cs="Times New Roman"/>
        </w:rPr>
      </w:pPr>
    </w:p>
    <w:p w:rsidR="00782E83" w:rsidRPr="007B050B" w:rsidRDefault="00782E83" w:rsidP="00782E83">
      <w:pPr>
        <w:pStyle w:val="Subttulo"/>
        <w:rPr>
          <w:lang w:eastAsia="hi-IN" w:bidi="hi-IN"/>
        </w:rPr>
      </w:pPr>
    </w:p>
    <w:p w:rsidR="00782E83" w:rsidRDefault="00782E83" w:rsidP="00782E83">
      <w:pPr>
        <w:pStyle w:val="Ttulo"/>
        <w:spacing w:line="360" w:lineRule="auto"/>
        <w:rPr>
          <w:rFonts w:cs="Times New Roman"/>
        </w:rPr>
      </w:pPr>
      <w:r>
        <w:rPr>
          <w:rFonts w:cs="Times New Roman"/>
        </w:rPr>
        <w:t>ORDENANZA Nº 2417</w:t>
      </w:r>
    </w:p>
    <w:p w:rsidR="00782E83" w:rsidRDefault="00782E83" w:rsidP="00782E83">
      <w:pPr>
        <w:ind w:left="-680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</w:p>
    <w:p w:rsidR="00782E83" w:rsidRPr="0015742B" w:rsidRDefault="00782E83" w:rsidP="00782E83">
      <w:pPr>
        <w:tabs>
          <w:tab w:val="left" w:pos="4019"/>
        </w:tabs>
        <w:rPr>
          <w:b/>
        </w:rPr>
      </w:pPr>
    </w:p>
    <w:p w:rsidR="00782E83" w:rsidRDefault="00782E83" w:rsidP="00782E83">
      <w:pPr>
        <w:jc w:val="both"/>
        <w:rPr>
          <w:b/>
        </w:rPr>
      </w:pPr>
      <w:r w:rsidRPr="00C66C12">
        <w:rPr>
          <w:b/>
          <w:u w:val="single"/>
        </w:rPr>
        <w:t>VISTO</w:t>
      </w:r>
      <w:r w:rsidRPr="002608D6">
        <w:rPr>
          <w:b/>
        </w:rPr>
        <w:t>:</w:t>
      </w:r>
    </w:p>
    <w:p w:rsidR="00782E83" w:rsidRDefault="00782E83" w:rsidP="00782E83">
      <w:pPr>
        <w:jc w:val="both"/>
        <w:rPr>
          <w:b/>
          <w:u w:val="single"/>
        </w:rPr>
      </w:pPr>
    </w:p>
    <w:p w:rsidR="00782E83" w:rsidRDefault="00782E83" w:rsidP="00CF3A9E">
      <w:pPr>
        <w:jc w:val="both"/>
      </w:pPr>
      <w:r>
        <w:tab/>
        <w:t>La Resolución IM/ 25.634</w:t>
      </w:r>
      <w:r w:rsidRPr="00CC4436">
        <w:t xml:space="preserve"> enviada por el Departamento Ejecutivo Municipal</w:t>
      </w:r>
      <w:r>
        <w:t xml:space="preserve"> sobre, el Expte. N°207 – de fecha 15 de Febrero de 2022; el </w:t>
      </w:r>
      <w:r w:rsidR="00CF3A9E">
        <w:t xml:space="preserve">uso conforme de suelo </w:t>
      </w:r>
      <w:r>
        <w:t>otorgado por este Municipio en fecha 20 de Noviembre de 2020 y la reciente Resolución N°027 de fecha 18 de Marzo de 2022 emitida por el Servicio de Catastro e Información Territorial (SCIT) de la provincia de Santa Fe, y</w:t>
      </w:r>
      <w:r w:rsidR="00CF3A9E">
        <w:t>;</w:t>
      </w:r>
      <w:r>
        <w:t xml:space="preserve"> </w:t>
      </w:r>
    </w:p>
    <w:p w:rsidR="00782E83" w:rsidRPr="00001109" w:rsidRDefault="00782E83" w:rsidP="00CF3A9E">
      <w:pPr>
        <w:pStyle w:val="ecxwestern"/>
        <w:jc w:val="both"/>
        <w:rPr>
          <w:b/>
          <w:u w:val="single"/>
        </w:rPr>
      </w:pPr>
      <w:r w:rsidRPr="00001109">
        <w:rPr>
          <w:b/>
          <w:u w:val="single"/>
        </w:rPr>
        <w:t>CONSIDERANDO:</w:t>
      </w:r>
    </w:p>
    <w:p w:rsidR="00782E83" w:rsidRDefault="00CF3A9E" w:rsidP="00CF3A9E">
      <w:pPr>
        <w:ind w:firstLine="708"/>
        <w:jc w:val="both"/>
        <w:rPr>
          <w:bCs/>
        </w:rPr>
      </w:pPr>
      <w:r>
        <w:t>Que</w:t>
      </w:r>
      <w:r w:rsidR="00782E83" w:rsidRPr="00001109">
        <w:t xml:space="preserve"> es pr</w:t>
      </w:r>
      <w:r w:rsidR="00241965">
        <w:t xml:space="preserve">opósito de la firma </w:t>
      </w:r>
      <w:proofErr w:type="spellStart"/>
      <w:r w:rsidR="00241965">
        <w:t>Majam</w:t>
      </w:r>
      <w:proofErr w:type="spellEnd"/>
      <w:r w:rsidR="00241965">
        <w:t xml:space="preserve"> S.A. CUIT 30-71705458-6</w:t>
      </w:r>
      <w:r w:rsidR="00782E83" w:rsidRPr="00001109">
        <w:t>, el desarrollo de un proyecto inmobiliario denominado “POLO DE LOGISTICA Y AGRONEGOCIOS” principalmente orientado a la guarda de maquinaria agrícola, transporte en general y servicios orientados a estos últimos, en el inmueble rural identificado</w:t>
      </w:r>
      <w:r w:rsidR="00782E83">
        <w:t xml:space="preserve"> como Lote N°2 del plano de mensura N°171174, que </w:t>
      </w:r>
      <w:r w:rsidR="00782E83" w:rsidRPr="0086038E">
        <w:t>posee una superficie de 11Ha, 62ª, 74Ca. 90 dm</w:t>
      </w:r>
      <w:r w:rsidR="00782E83" w:rsidRPr="0086038E">
        <w:rPr>
          <w:vertAlign w:val="superscript"/>
        </w:rPr>
        <w:t>2</w:t>
      </w:r>
      <w:r w:rsidR="00782E83" w:rsidRPr="0086038E">
        <w:t>.; identificado con la P.I.I. 12-08-00-167001/0003-3, inscripta en el Registro de la Propiedad bajo el Dominio Tomo 282, Folio 2281, N°220287</w:t>
      </w:r>
      <w:r w:rsidR="00782E83">
        <w:t xml:space="preserve">, </w:t>
      </w:r>
      <w:r w:rsidR="00782E83" w:rsidRPr="0086038E">
        <w:rPr>
          <w:bCs/>
        </w:rPr>
        <w:t xml:space="preserve">ubicado sobre ruta Prov. N°13, a unos 2,1 </w:t>
      </w:r>
      <w:r>
        <w:rPr>
          <w:bCs/>
        </w:rPr>
        <w:t>km. al sur de la ciudad;</w:t>
      </w:r>
    </w:p>
    <w:p w:rsidR="00782E83" w:rsidRPr="0086038E" w:rsidRDefault="00782E83" w:rsidP="00CF3A9E">
      <w:pPr>
        <w:jc w:val="both"/>
        <w:rPr>
          <w:bCs/>
        </w:rPr>
      </w:pPr>
    </w:p>
    <w:p w:rsidR="00782E83" w:rsidRDefault="00CF3A9E" w:rsidP="00CF3A9E">
      <w:pPr>
        <w:ind w:firstLine="708"/>
        <w:jc w:val="both"/>
      </w:pPr>
      <w:r>
        <w:t>Que</w:t>
      </w:r>
      <w:r w:rsidR="00782E83" w:rsidRPr="00F82907">
        <w:t xml:space="preserve"> en fecha 20 de Noviembre de 2020 se otorga el “Uso Conforme de Suelo</w:t>
      </w:r>
      <w:r>
        <w:t>” al emprendimiento en cuestión;</w:t>
      </w:r>
    </w:p>
    <w:p w:rsidR="00782E83" w:rsidRPr="00F82907" w:rsidRDefault="00782E83" w:rsidP="00CF3A9E">
      <w:pPr>
        <w:jc w:val="both"/>
      </w:pPr>
    </w:p>
    <w:p w:rsidR="00782E83" w:rsidRDefault="00CF3A9E" w:rsidP="00CF3A9E">
      <w:pPr>
        <w:ind w:firstLine="708"/>
        <w:jc w:val="both"/>
      </w:pPr>
      <w:r>
        <w:t xml:space="preserve">Que </w:t>
      </w:r>
      <w:r w:rsidR="00782E83" w:rsidRPr="00F82907">
        <w:t>la Resolución N°027 de fecha 18 de Marzo de 2022 emitida por el Servicio de Catastro</w:t>
      </w:r>
      <w:r w:rsidR="00782E83">
        <w:t xml:space="preserve"> e Información Territorial (SCIT) de la provincia de Santa Fe, puso en vigencia un nuevo protocolo para que la Junta Central de Valuación analice y autorice los cambios de zona</w:t>
      </w:r>
      <w:r w:rsidR="00AE5526">
        <w:t xml:space="preserve"> y subdivisiones en zona rural y </w:t>
      </w:r>
      <w:r w:rsidR="00782E83">
        <w:t>en su artículo N°5 solicita Ordenanza en la que conste la aceptación/aprobación de la actividad a desarrollar</w:t>
      </w:r>
      <w:r>
        <w:t>;</w:t>
      </w:r>
    </w:p>
    <w:p w:rsidR="00782E83" w:rsidRDefault="00782E83" w:rsidP="00CF3A9E">
      <w:pPr>
        <w:jc w:val="both"/>
      </w:pPr>
    </w:p>
    <w:p w:rsidR="00782E83" w:rsidRDefault="00CF3A9E" w:rsidP="00CF3A9E">
      <w:pPr>
        <w:ind w:firstLine="708"/>
        <w:jc w:val="both"/>
      </w:pPr>
      <w:r>
        <w:t>Que</w:t>
      </w:r>
      <w:r w:rsidR="00782E83" w:rsidRPr="00F82907">
        <w:t xml:space="preserve"> en fecha </w:t>
      </w:r>
      <w:r w:rsidR="00782E83">
        <w:t>05 de Abril de 2022, la Empresa Provincial de la Energía de Santa Fe, otorgó factibilidad para la alimentación eléctrica del emprendimiento (folio N°34)</w:t>
      </w:r>
      <w:r>
        <w:t>;</w:t>
      </w:r>
    </w:p>
    <w:p w:rsidR="00782E83" w:rsidRDefault="00782E83" w:rsidP="00CF3A9E">
      <w:pPr>
        <w:jc w:val="both"/>
      </w:pPr>
    </w:p>
    <w:p w:rsidR="00782E83" w:rsidRDefault="00CF3A9E" w:rsidP="00CF3A9E">
      <w:pPr>
        <w:ind w:firstLine="708"/>
        <w:jc w:val="both"/>
      </w:pPr>
      <w:r>
        <w:t>Que</w:t>
      </w:r>
      <w:r w:rsidR="00782E83" w:rsidRPr="007930FD">
        <w:t xml:space="preserve"> en relación a la provisión del servicio de desagües cloacales, el municipio no cuenta con proyecto de obra, por lo que </w:t>
      </w:r>
      <w:r w:rsidR="00782E83">
        <w:t>no resulta factible proveer el servicio de desagüe cloacal mediante red</w:t>
      </w:r>
      <w:r w:rsidR="004E7D01">
        <w:t>, no obstante</w:t>
      </w:r>
      <w:bookmarkStart w:id="0" w:name="_GoBack"/>
      <w:bookmarkEnd w:id="0"/>
      <w:r w:rsidR="00782E83" w:rsidRPr="007930FD">
        <w:t xml:space="preserve"> dada la ubicación del terreno, los usos propuestos y la baja densidad de ocupantes que tendría el emprendimiento resulta aceptable que el tratamiento de líquidos cloacales se realice mediante sistema estático (cámara séptica o </w:t>
      </w:r>
      <w:proofErr w:type="spellStart"/>
      <w:r w:rsidR="00782E83" w:rsidRPr="007930FD">
        <w:t>biodigestor</w:t>
      </w:r>
      <w:proofErr w:type="spellEnd"/>
      <w:r w:rsidR="00782E83" w:rsidRPr="007930FD">
        <w:t xml:space="preserve"> + pozo ciego </w:t>
      </w:r>
      <w:r w:rsidR="00782E83">
        <w:t>o</w:t>
      </w:r>
      <w:r w:rsidR="00782E83" w:rsidRPr="007930FD">
        <w:t xml:space="preserve"> lecho nitrificante)</w:t>
      </w:r>
      <w:r>
        <w:t>;</w:t>
      </w:r>
    </w:p>
    <w:p w:rsidR="00782E83" w:rsidRPr="007930FD" w:rsidRDefault="00782E83" w:rsidP="00CF3A9E">
      <w:pPr>
        <w:jc w:val="both"/>
      </w:pPr>
    </w:p>
    <w:p w:rsidR="00782E83" w:rsidRDefault="00CF3A9E" w:rsidP="00CF3A9E">
      <w:pPr>
        <w:ind w:firstLine="708"/>
        <w:jc w:val="both"/>
      </w:pPr>
      <w:r>
        <w:t>Que</w:t>
      </w:r>
      <w:r w:rsidR="00782E83" w:rsidRPr="007930FD">
        <w:t xml:space="preserve"> el Municipio en la actualidad no cuenta con capacidad para suministrar el servicio de agua potable ampliando la red existente;</w:t>
      </w:r>
      <w:r w:rsidR="00782E83">
        <w:t xml:space="preserve"> por lo que </w:t>
      </w:r>
      <w:r w:rsidR="00782E83" w:rsidRPr="007930FD">
        <w:t>resulta aceptable la realización de pozos individuales para captación de agua por cada parcela.</w:t>
      </w:r>
    </w:p>
    <w:p w:rsidR="00CF3A9E" w:rsidRDefault="00CF3A9E" w:rsidP="00CF3A9E">
      <w:pPr>
        <w:jc w:val="both"/>
      </w:pPr>
    </w:p>
    <w:p w:rsidR="00B25FF1" w:rsidRDefault="00B25FF1" w:rsidP="00B25FF1">
      <w:pPr>
        <w:pStyle w:val="Sinespaciado"/>
        <w:jc w:val="both"/>
      </w:pPr>
      <w:r>
        <w:t xml:space="preserve"> </w:t>
      </w:r>
    </w:p>
    <w:p w:rsidR="00B25FF1" w:rsidRPr="00954C65" w:rsidRDefault="00B25FF1" w:rsidP="00B25FF1">
      <w:pPr>
        <w:pStyle w:val="Sinespaciado"/>
        <w:jc w:val="both"/>
      </w:pPr>
      <w:r>
        <w:t xml:space="preserve"> </w:t>
      </w:r>
      <w:r w:rsidRPr="00954C65">
        <w:t>Por todo ello, el Honorable Concejo Municipal de San Jorge, en uso de las atribuciones que le confiere la Ley Orgánica de Municipalidades Nº 2756 y su propio Reglamento Interno emite la siguiente:</w:t>
      </w:r>
    </w:p>
    <w:p w:rsidR="00B25FF1" w:rsidRDefault="00B25FF1" w:rsidP="00B25FF1">
      <w:pPr>
        <w:pStyle w:val="Sangradetextonormal"/>
        <w:ind w:left="0" w:firstLine="0"/>
      </w:pPr>
    </w:p>
    <w:p w:rsidR="00B25FF1" w:rsidRPr="00AD72EC" w:rsidRDefault="00B25FF1" w:rsidP="00B25FF1">
      <w:pPr>
        <w:jc w:val="both"/>
      </w:pPr>
      <w:r w:rsidRPr="00AD72EC">
        <w:t xml:space="preserve"> </w:t>
      </w:r>
    </w:p>
    <w:p w:rsidR="00CF3A9E" w:rsidRDefault="00CF3A9E" w:rsidP="00CF3A9E">
      <w:pPr>
        <w:jc w:val="both"/>
      </w:pPr>
    </w:p>
    <w:p w:rsidR="00CF3A9E" w:rsidRDefault="00CF3A9E" w:rsidP="00CF3A9E">
      <w:pPr>
        <w:jc w:val="both"/>
      </w:pPr>
    </w:p>
    <w:p w:rsidR="00CF3A9E" w:rsidRDefault="00CF3A9E" w:rsidP="00CF3A9E">
      <w:pPr>
        <w:jc w:val="both"/>
      </w:pPr>
    </w:p>
    <w:p w:rsidR="00782E83" w:rsidRDefault="00782E83" w:rsidP="00CF3A9E">
      <w:pPr>
        <w:ind w:firstLine="708"/>
        <w:jc w:val="both"/>
      </w:pPr>
    </w:p>
    <w:p w:rsidR="00782E83" w:rsidRDefault="00782E83" w:rsidP="00782E83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240" w:line="360" w:lineRule="auto"/>
        <w:ind w:left="864" w:hanging="864"/>
        <w:jc w:val="center"/>
        <w:outlineLvl w:val="3"/>
        <w:rPr>
          <w:b/>
          <w:u w:val="single"/>
        </w:rPr>
      </w:pPr>
      <w:r w:rsidRPr="00624A68">
        <w:rPr>
          <w:b/>
          <w:u w:val="single"/>
        </w:rPr>
        <w:lastRenderedPageBreak/>
        <w:t>ORDENANZA</w:t>
      </w:r>
    </w:p>
    <w:p w:rsidR="00CF3A9E" w:rsidRDefault="00CF3A9E" w:rsidP="00CF3A9E">
      <w:pPr>
        <w:widowControl w:val="0"/>
        <w:suppressAutoHyphens/>
        <w:spacing w:line="360" w:lineRule="auto"/>
        <w:rPr>
          <w:b/>
        </w:rPr>
      </w:pPr>
    </w:p>
    <w:p w:rsidR="00782E83" w:rsidRPr="00844F13" w:rsidRDefault="00BD4F77" w:rsidP="00B25FF1">
      <w:pPr>
        <w:widowControl w:val="0"/>
        <w:suppressAutoHyphens/>
        <w:spacing w:line="360" w:lineRule="auto"/>
        <w:jc w:val="both"/>
      </w:pPr>
      <w:r>
        <w:rPr>
          <w:b/>
          <w:u w:val="single"/>
        </w:rPr>
        <w:t>Art.</w:t>
      </w:r>
      <w:r w:rsidR="00782E83" w:rsidRPr="00B25FF1">
        <w:rPr>
          <w:b/>
          <w:u w:val="single"/>
        </w:rPr>
        <w:t>1º)</w:t>
      </w:r>
      <w:r w:rsidR="00B25FF1">
        <w:rPr>
          <w:b/>
          <w:u w:val="single"/>
        </w:rPr>
        <w:t>:</w:t>
      </w:r>
      <w:r w:rsidR="00782E83" w:rsidRPr="003B105D">
        <w:t xml:space="preserve"> </w:t>
      </w:r>
      <w:r w:rsidR="00782E83" w:rsidRPr="00A56B55">
        <w:t xml:space="preserve">Dispóngase la creación del Distrito “ÁREA </w:t>
      </w:r>
      <w:r w:rsidR="00782E83">
        <w:t>DE LOGISTICA I</w:t>
      </w:r>
      <w:r w:rsidR="00782E83" w:rsidRPr="00A56B55">
        <w:t xml:space="preserve">” y asígnese dicha categorización al ámbito territorial determinado por los límites del </w:t>
      </w:r>
      <w:r w:rsidR="00782E83">
        <w:t>denominado Lote N°2 del plano</w:t>
      </w:r>
      <w:r w:rsidR="00782E83" w:rsidRPr="00782E83">
        <w:t xml:space="preserve"> </w:t>
      </w:r>
      <w:r w:rsidR="00782E83">
        <w:t>de mensura N°171174, que posee una superficie de 11Ha, 62ª, 74Ca. 90 dm</w:t>
      </w:r>
      <w:r w:rsidR="00782E83" w:rsidRPr="001131C8">
        <w:rPr>
          <w:vertAlign w:val="superscript"/>
        </w:rPr>
        <w:t>2</w:t>
      </w:r>
      <w:r w:rsidR="00782E83">
        <w:t xml:space="preserve">.; identificado con la </w:t>
      </w:r>
      <w:r w:rsidR="00782E83" w:rsidRPr="00844F13">
        <w:t>P.I.I. 12-08-00-167001/0003-3, cuyos USOS NO ADMITIDOS serán los siguientes:</w:t>
      </w:r>
    </w:p>
    <w:p w:rsidR="00782E83" w:rsidRPr="00AF050F" w:rsidRDefault="00782E83" w:rsidP="00B25FF1">
      <w:pPr>
        <w:widowControl w:val="0"/>
        <w:numPr>
          <w:ilvl w:val="0"/>
          <w:numId w:val="1"/>
        </w:numPr>
        <w:suppressAutoHyphens/>
        <w:spacing w:line="360" w:lineRule="auto"/>
        <w:jc w:val="both"/>
      </w:pPr>
      <w:r w:rsidRPr="00AF050F">
        <w:t>Residencial exclusivo, (a excepción de vivienda de cuidadores, y/o administrador).</w:t>
      </w:r>
    </w:p>
    <w:p w:rsidR="00782E83" w:rsidRPr="00844F13" w:rsidRDefault="00782E83" w:rsidP="00B25FF1">
      <w:pPr>
        <w:widowControl w:val="0"/>
        <w:numPr>
          <w:ilvl w:val="0"/>
          <w:numId w:val="1"/>
        </w:numPr>
        <w:suppressAutoHyphens/>
        <w:spacing w:line="360" w:lineRule="auto"/>
        <w:jc w:val="both"/>
      </w:pPr>
      <w:r w:rsidRPr="00844F13">
        <w:t>Industrial en general.</w:t>
      </w:r>
    </w:p>
    <w:p w:rsidR="00782E83" w:rsidRPr="00844F13" w:rsidRDefault="00782E83" w:rsidP="00B25FF1">
      <w:pPr>
        <w:widowControl w:val="0"/>
        <w:numPr>
          <w:ilvl w:val="0"/>
          <w:numId w:val="1"/>
        </w:numPr>
        <w:suppressAutoHyphens/>
        <w:spacing w:line="360" w:lineRule="auto"/>
        <w:jc w:val="both"/>
      </w:pPr>
      <w:r w:rsidRPr="00844F13">
        <w:t>Comercios minoristas, a excepción de los relacionados al sector agropecuario, logística y transporte.</w:t>
      </w:r>
    </w:p>
    <w:p w:rsidR="00782E83" w:rsidRPr="00844F13" w:rsidRDefault="00782E83" w:rsidP="00B25FF1">
      <w:pPr>
        <w:widowControl w:val="0"/>
        <w:numPr>
          <w:ilvl w:val="0"/>
          <w:numId w:val="1"/>
        </w:numPr>
        <w:suppressAutoHyphens/>
        <w:spacing w:line="360" w:lineRule="auto"/>
        <w:jc w:val="both"/>
      </w:pPr>
      <w:r w:rsidRPr="00844F13">
        <w:t xml:space="preserve">Locales bailables, locales con </w:t>
      </w:r>
      <w:proofErr w:type="spellStart"/>
      <w:r w:rsidRPr="00844F13">
        <w:t>amenización</w:t>
      </w:r>
      <w:proofErr w:type="spellEnd"/>
      <w:r w:rsidRPr="00844F13">
        <w:t xml:space="preserve"> musical y bares.</w:t>
      </w:r>
    </w:p>
    <w:p w:rsidR="00782E83" w:rsidRPr="00844F13" w:rsidRDefault="00782E83" w:rsidP="00B25FF1">
      <w:pPr>
        <w:widowControl w:val="0"/>
        <w:numPr>
          <w:ilvl w:val="0"/>
          <w:numId w:val="1"/>
        </w:numPr>
        <w:suppressAutoHyphens/>
        <w:spacing w:line="360" w:lineRule="auto"/>
        <w:jc w:val="both"/>
      </w:pPr>
      <w:r w:rsidRPr="00844F13">
        <w:t>Hospitales, sanatorios, hogares de ancianos, escuelas, bibliotecas y/o similares.</w:t>
      </w:r>
    </w:p>
    <w:p w:rsidR="00B25FF1" w:rsidRDefault="00B25FF1" w:rsidP="00B25FF1">
      <w:pPr>
        <w:widowControl w:val="0"/>
        <w:suppressAutoHyphens/>
        <w:spacing w:line="360" w:lineRule="auto"/>
        <w:jc w:val="both"/>
        <w:rPr>
          <w:b/>
        </w:rPr>
      </w:pPr>
    </w:p>
    <w:p w:rsidR="00782E83" w:rsidRDefault="00BD4F77" w:rsidP="00B25FF1">
      <w:pPr>
        <w:widowControl w:val="0"/>
        <w:suppressAutoHyphens/>
        <w:spacing w:line="360" w:lineRule="auto"/>
        <w:jc w:val="both"/>
      </w:pPr>
      <w:r>
        <w:rPr>
          <w:b/>
          <w:u w:val="single"/>
        </w:rPr>
        <w:t>Art.</w:t>
      </w:r>
      <w:r w:rsidR="00782E83" w:rsidRPr="00B25FF1">
        <w:rPr>
          <w:b/>
          <w:u w:val="single"/>
        </w:rPr>
        <w:t>2º)</w:t>
      </w:r>
      <w:r w:rsidR="00B25FF1">
        <w:rPr>
          <w:b/>
          <w:u w:val="single"/>
        </w:rPr>
        <w:t>:</w:t>
      </w:r>
      <w:r w:rsidR="00782E83" w:rsidRPr="003B105D">
        <w:t xml:space="preserve"> </w:t>
      </w:r>
      <w:r w:rsidR="00782E83">
        <w:t>Declárese como “Zona Sub Urbana” al denominado Lote N°2 del plano de mensura N°171174, que posee una superficie de 11Ha, 62ª, 74Ca. 90 dm</w:t>
      </w:r>
      <w:r w:rsidR="00782E83" w:rsidRPr="001131C8">
        <w:rPr>
          <w:vertAlign w:val="superscript"/>
        </w:rPr>
        <w:t>2</w:t>
      </w:r>
      <w:r w:rsidR="00782E83">
        <w:t xml:space="preserve">.; identificado con la </w:t>
      </w:r>
      <w:r w:rsidR="00782E83" w:rsidRPr="00001109">
        <w:t>P.I.I. 12-08-00-167001/0003-3</w:t>
      </w:r>
      <w:r w:rsidR="00782E83">
        <w:t>).</w:t>
      </w:r>
    </w:p>
    <w:p w:rsidR="00B25FF1" w:rsidRDefault="00B25FF1" w:rsidP="00B25FF1">
      <w:pPr>
        <w:widowControl w:val="0"/>
        <w:suppressAutoHyphens/>
        <w:spacing w:line="360" w:lineRule="auto"/>
        <w:jc w:val="both"/>
        <w:rPr>
          <w:b/>
        </w:rPr>
      </w:pPr>
    </w:p>
    <w:p w:rsidR="00782E83" w:rsidRDefault="00B25FF1" w:rsidP="00B25FF1">
      <w:pPr>
        <w:widowControl w:val="0"/>
        <w:suppressAutoHyphens/>
        <w:spacing w:line="360" w:lineRule="auto"/>
        <w:jc w:val="both"/>
      </w:pPr>
      <w:r w:rsidRPr="00B25FF1">
        <w:rPr>
          <w:b/>
          <w:u w:val="single"/>
        </w:rPr>
        <w:t>A</w:t>
      </w:r>
      <w:r w:rsidR="00BD4F77">
        <w:rPr>
          <w:b/>
          <w:u w:val="single"/>
        </w:rPr>
        <w:t>rt.</w:t>
      </w:r>
      <w:r w:rsidR="00782E83" w:rsidRPr="00B25FF1">
        <w:rPr>
          <w:b/>
          <w:u w:val="single"/>
        </w:rPr>
        <w:t>3º)</w:t>
      </w:r>
      <w:r>
        <w:rPr>
          <w:b/>
          <w:u w:val="single"/>
        </w:rPr>
        <w:t>:</w:t>
      </w:r>
      <w:r w:rsidR="00782E83" w:rsidRPr="004D11FB">
        <w:rPr>
          <w:b/>
        </w:rPr>
        <w:t xml:space="preserve"> </w:t>
      </w:r>
      <w:r w:rsidR="00782E83" w:rsidRPr="004D11FB">
        <w:t xml:space="preserve">Apruébese el anteproyecto de desarrollo propuesto por </w:t>
      </w:r>
      <w:proofErr w:type="spellStart"/>
      <w:r w:rsidR="00782E83" w:rsidRPr="004D11FB">
        <w:t>Majam</w:t>
      </w:r>
      <w:proofErr w:type="spellEnd"/>
      <w:r w:rsidR="00782E83" w:rsidRPr="004D11FB">
        <w:t xml:space="preserve"> S.A. </w:t>
      </w:r>
    </w:p>
    <w:p w:rsidR="00B25FF1" w:rsidRDefault="00B25FF1" w:rsidP="00B25FF1">
      <w:pPr>
        <w:widowControl w:val="0"/>
        <w:suppressAutoHyphens/>
        <w:spacing w:line="360" w:lineRule="auto"/>
        <w:jc w:val="both"/>
        <w:rPr>
          <w:b/>
        </w:rPr>
      </w:pPr>
    </w:p>
    <w:p w:rsidR="00782E83" w:rsidRPr="00A56B55" w:rsidRDefault="00BD4F77" w:rsidP="00B25FF1">
      <w:pPr>
        <w:widowControl w:val="0"/>
        <w:suppressAutoHyphens/>
        <w:spacing w:line="360" w:lineRule="auto"/>
        <w:jc w:val="both"/>
      </w:pPr>
      <w:r>
        <w:rPr>
          <w:b/>
          <w:u w:val="single"/>
        </w:rPr>
        <w:t>Art.</w:t>
      </w:r>
      <w:r w:rsidR="00782E83" w:rsidRPr="00B25FF1">
        <w:rPr>
          <w:b/>
          <w:u w:val="single"/>
        </w:rPr>
        <w:t>4º)</w:t>
      </w:r>
      <w:r w:rsidR="00B25FF1">
        <w:rPr>
          <w:b/>
          <w:u w:val="single"/>
        </w:rPr>
        <w:t>:</w:t>
      </w:r>
      <w:r w:rsidR="00782E83">
        <w:rPr>
          <w:b/>
        </w:rPr>
        <w:t xml:space="preserve"> </w:t>
      </w:r>
      <w:r w:rsidR="00782E83" w:rsidRPr="00147DB2">
        <w:t>Otórguese factibilidad al emprendimiento para la captación de agua a través de pozos individuales, y</w:t>
      </w:r>
      <w:r w:rsidR="00782E83">
        <w:t xml:space="preserve"> factibilidad </w:t>
      </w:r>
      <w:r w:rsidR="00782E83" w:rsidRPr="00147DB2">
        <w:t>par</w:t>
      </w:r>
      <w:r w:rsidR="00782E83">
        <w:t xml:space="preserve">a </w:t>
      </w:r>
      <w:r w:rsidR="00782E83" w:rsidRPr="007930FD">
        <w:t xml:space="preserve">que el tratamiento de líquidos cloacales se realice mediante sistema estático (cámara séptica o </w:t>
      </w:r>
      <w:proofErr w:type="spellStart"/>
      <w:r w:rsidR="00782E83" w:rsidRPr="007930FD">
        <w:t>biodigestor</w:t>
      </w:r>
      <w:proofErr w:type="spellEnd"/>
      <w:r w:rsidR="00782E83" w:rsidRPr="007930FD">
        <w:t xml:space="preserve"> + pozo ciego </w:t>
      </w:r>
      <w:r w:rsidR="00782E83">
        <w:t>o</w:t>
      </w:r>
      <w:r w:rsidR="00782E83" w:rsidRPr="007930FD">
        <w:t xml:space="preserve"> lecho nitrificante).</w:t>
      </w:r>
      <w:r w:rsidR="00782E83">
        <w:t xml:space="preserve"> </w:t>
      </w:r>
    </w:p>
    <w:p w:rsidR="00B25FF1" w:rsidRDefault="00B25FF1" w:rsidP="00B25FF1">
      <w:pPr>
        <w:widowControl w:val="0"/>
        <w:suppressAutoHyphens/>
        <w:spacing w:line="360" w:lineRule="auto"/>
        <w:jc w:val="both"/>
        <w:rPr>
          <w:b/>
        </w:rPr>
      </w:pPr>
    </w:p>
    <w:p w:rsidR="00782E83" w:rsidRPr="00C431BE" w:rsidRDefault="00BD4F77" w:rsidP="00B25FF1">
      <w:pPr>
        <w:widowControl w:val="0"/>
        <w:suppressAutoHyphens/>
        <w:spacing w:line="360" w:lineRule="auto"/>
        <w:jc w:val="both"/>
      </w:pPr>
      <w:r>
        <w:rPr>
          <w:b/>
          <w:u w:val="single"/>
        </w:rPr>
        <w:t>Art.</w:t>
      </w:r>
      <w:r w:rsidR="00782E83" w:rsidRPr="00B25FF1">
        <w:rPr>
          <w:b/>
          <w:u w:val="single"/>
        </w:rPr>
        <w:t>5º)</w:t>
      </w:r>
      <w:r w:rsidR="00B25FF1" w:rsidRPr="00B25FF1">
        <w:rPr>
          <w:b/>
        </w:rPr>
        <w:t>:</w:t>
      </w:r>
      <w:r w:rsidR="00782E83" w:rsidRPr="00C431BE">
        <w:t xml:space="preserve"> Dispóngase que las modificaciones propuestas en los artículos precedentes quedan supeditadas a las correspondientes aprobaciones dispuestas en leyes provinciales y/o nacionales (Hidráulica, Medio Ambiente, Vialidad, etc.). Una vez otorgadas las aprobaciones anteriores, el desarrollador deberá presentar el proyecto definitivo para su aprobación mediante ordenanza.</w:t>
      </w:r>
    </w:p>
    <w:p w:rsidR="00B25FF1" w:rsidRDefault="00B25FF1" w:rsidP="00B25FF1">
      <w:pPr>
        <w:widowControl w:val="0"/>
        <w:suppressAutoHyphens/>
        <w:spacing w:line="360" w:lineRule="auto"/>
        <w:jc w:val="both"/>
      </w:pPr>
    </w:p>
    <w:p w:rsidR="00782E83" w:rsidRDefault="00BD4F77" w:rsidP="00B25FF1">
      <w:pPr>
        <w:widowControl w:val="0"/>
        <w:suppressAutoHyphens/>
        <w:spacing w:line="360" w:lineRule="auto"/>
        <w:jc w:val="both"/>
      </w:pPr>
      <w:r>
        <w:rPr>
          <w:b/>
          <w:u w:val="single"/>
        </w:rPr>
        <w:t>Art.</w:t>
      </w:r>
      <w:r w:rsidR="00782E83" w:rsidRPr="00B25FF1">
        <w:rPr>
          <w:b/>
          <w:u w:val="single"/>
        </w:rPr>
        <w:t>6º)</w:t>
      </w:r>
      <w:r w:rsidR="00B25FF1">
        <w:rPr>
          <w:b/>
          <w:u w:val="single"/>
        </w:rPr>
        <w:t>:</w:t>
      </w:r>
      <w:r w:rsidR="00782E83" w:rsidRPr="00C431BE">
        <w:t xml:space="preserve"> Autorizase al Departamento Ejecutivo Municipal a suscribir todos los actos jurídicos relacionados con este emprendimiento.</w:t>
      </w:r>
    </w:p>
    <w:p w:rsidR="00BD4F77" w:rsidRDefault="00BD4F77" w:rsidP="00B25FF1">
      <w:pPr>
        <w:widowControl w:val="0"/>
        <w:suppressAutoHyphens/>
        <w:spacing w:line="360" w:lineRule="auto"/>
        <w:jc w:val="both"/>
      </w:pPr>
    </w:p>
    <w:p w:rsidR="00BD4F77" w:rsidRDefault="00BD4F77" w:rsidP="00BD4F77">
      <w:pPr>
        <w:jc w:val="both"/>
      </w:pPr>
      <w:r>
        <w:rPr>
          <w:b/>
          <w:u w:val="single"/>
        </w:rPr>
        <w:t>Art.7</w:t>
      </w:r>
      <w:r w:rsidRPr="00B25FF1">
        <w:rPr>
          <w:b/>
          <w:u w:val="single"/>
        </w:rPr>
        <w:t>º)</w:t>
      </w:r>
      <w:r>
        <w:rPr>
          <w:b/>
          <w:u w:val="single"/>
        </w:rPr>
        <w:t>:</w:t>
      </w:r>
      <w:r>
        <w:t xml:space="preserve"> </w:t>
      </w:r>
      <w:r>
        <w:rPr>
          <w:lang w:val="es-AR"/>
        </w:rPr>
        <w:t xml:space="preserve">Promúlguese, </w:t>
      </w:r>
      <w:r>
        <w:t>Comuníquese, Publíquese, Dése Copia al Registro Municipal y Archívese.-</w:t>
      </w:r>
    </w:p>
    <w:p w:rsidR="00BD4F77" w:rsidRDefault="00BD4F77" w:rsidP="00BD4F77">
      <w:pPr>
        <w:jc w:val="both"/>
      </w:pPr>
    </w:p>
    <w:p w:rsidR="00BD4F77" w:rsidRPr="00CD2175" w:rsidRDefault="00BD4F77" w:rsidP="00BD4F77">
      <w:pPr>
        <w:tabs>
          <w:tab w:val="left" w:pos="-720"/>
        </w:tabs>
        <w:suppressAutoHyphens/>
        <w:jc w:val="both"/>
        <w:rPr>
          <w:color w:val="000000"/>
        </w:rPr>
      </w:pPr>
      <w:r w:rsidRPr="00CD2175">
        <w:rPr>
          <w:color w:val="000000"/>
        </w:rPr>
        <w:t>Dada en la Sala del Honorable Concejo Municipal de San Jorge, Ciudad Sanmartiniana, Departamento San Martín, Pro</w:t>
      </w:r>
      <w:r>
        <w:rPr>
          <w:color w:val="000000"/>
        </w:rPr>
        <w:t>vincia de Santa Fe, a los veintinueve día del mes de Setiembre</w:t>
      </w:r>
      <w:r w:rsidRPr="00CD2175">
        <w:rPr>
          <w:color w:val="000000"/>
        </w:rPr>
        <w:t xml:space="preserve"> de 2022.-</w:t>
      </w:r>
    </w:p>
    <w:p w:rsidR="00BD4F77" w:rsidRPr="00CD2175" w:rsidRDefault="00BD4F77" w:rsidP="00BD4F77">
      <w:pPr>
        <w:tabs>
          <w:tab w:val="left" w:pos="-720"/>
        </w:tabs>
        <w:suppressAutoHyphens/>
        <w:jc w:val="both"/>
        <w:rPr>
          <w:color w:val="000000"/>
        </w:rPr>
      </w:pPr>
    </w:p>
    <w:p w:rsidR="00BD4F77" w:rsidRPr="00CD2175" w:rsidRDefault="00BD4F77" w:rsidP="00BD4F77">
      <w:pPr>
        <w:spacing w:line="360" w:lineRule="auto"/>
        <w:jc w:val="both"/>
        <w:rPr>
          <w:color w:val="000000"/>
        </w:rPr>
      </w:pPr>
      <w:r w:rsidRPr="00CD2175">
        <w:rPr>
          <w:color w:val="000000"/>
        </w:rPr>
        <w:t xml:space="preserve">            </w:t>
      </w:r>
    </w:p>
    <w:p w:rsidR="00BD4F77" w:rsidRPr="00CD2175" w:rsidRDefault="00BD4F77" w:rsidP="00BD4F77">
      <w:pPr>
        <w:pStyle w:val="Sinespaciado"/>
        <w:jc w:val="both"/>
        <w:rPr>
          <w:color w:val="000000"/>
        </w:rPr>
      </w:pPr>
      <w:r w:rsidRPr="00CD2175">
        <w:rPr>
          <w:color w:val="000000"/>
        </w:rPr>
        <w:t xml:space="preserve">      </w:t>
      </w:r>
    </w:p>
    <w:p w:rsidR="00BD4F77" w:rsidRPr="00BD4F77" w:rsidRDefault="00BD4F77" w:rsidP="00BD4F77">
      <w:pPr>
        <w:pStyle w:val="Sinespaciado"/>
      </w:pPr>
      <w:r w:rsidRPr="00CD2175">
        <w:t xml:space="preserve"> </w:t>
      </w:r>
      <w:r>
        <w:t xml:space="preserve">           </w:t>
      </w:r>
      <w:r w:rsidRPr="00CD2175">
        <w:t>Sr. Andrés Rosetti                                                                    Sr. Gustavo Paschetta</w:t>
      </w:r>
    </w:p>
    <w:p w:rsidR="001F09FC" w:rsidRPr="00BD4F77" w:rsidRDefault="00BD4F77" w:rsidP="00BD4F77">
      <w:pPr>
        <w:pStyle w:val="Sinespaciado"/>
      </w:pPr>
      <w:r w:rsidRPr="00CD2175">
        <w:t xml:space="preserve">           Secretario del H.C.M                                                                 Presidente del H.C.M.</w:t>
      </w:r>
    </w:p>
    <w:sectPr w:rsidR="001F09FC" w:rsidRPr="00BD4F77" w:rsidSect="00B25FF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201F"/>
    <w:multiLevelType w:val="hybridMultilevel"/>
    <w:tmpl w:val="56C42B66"/>
    <w:lvl w:ilvl="0" w:tplc="E2DEF9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83"/>
    <w:rsid w:val="001F09FC"/>
    <w:rsid w:val="00241965"/>
    <w:rsid w:val="004E7D01"/>
    <w:rsid w:val="00782E83"/>
    <w:rsid w:val="00AE5526"/>
    <w:rsid w:val="00B25FF1"/>
    <w:rsid w:val="00BD4F77"/>
    <w:rsid w:val="00C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782E83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78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782E83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782E83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82E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82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25FF1"/>
    <w:pPr>
      <w:tabs>
        <w:tab w:val="left" w:pos="0"/>
      </w:tabs>
      <w:ind w:left="142" w:firstLine="708"/>
      <w:jc w:val="both"/>
    </w:pPr>
    <w:rPr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B25FF1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western">
    <w:name w:val="ecxwestern"/>
    <w:basedOn w:val="Normal"/>
    <w:rsid w:val="00782E83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78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782E83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u w:val="single"/>
      <w:lang w:eastAsia="hi-IN" w:bidi="hi-IN"/>
    </w:rPr>
  </w:style>
  <w:style w:type="character" w:customStyle="1" w:styleId="TtuloCar">
    <w:name w:val="Título Car"/>
    <w:basedOn w:val="Fuentedeprrafopredeter"/>
    <w:link w:val="Ttulo"/>
    <w:rsid w:val="00782E83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82E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82E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25FF1"/>
    <w:pPr>
      <w:tabs>
        <w:tab w:val="left" w:pos="0"/>
      </w:tabs>
      <w:ind w:left="142" w:firstLine="708"/>
      <w:jc w:val="both"/>
    </w:pPr>
    <w:rPr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B25FF1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7</cp:revision>
  <dcterms:created xsi:type="dcterms:W3CDTF">2022-09-28T11:58:00Z</dcterms:created>
  <dcterms:modified xsi:type="dcterms:W3CDTF">2022-09-28T13:41:00Z</dcterms:modified>
</cp:coreProperties>
</file>